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5D2CE" w14:textId="3F5EDEC1" w:rsidR="00B071A9" w:rsidRPr="00420246" w:rsidRDefault="00420246" w:rsidP="00420246">
      <w:pPr>
        <w:jc w:val="center"/>
        <w:rPr>
          <w:rFonts w:ascii="Arial Narrow" w:hAnsi="Arial Narrow" w:cs="Arial"/>
          <w:i/>
          <w:sz w:val="46"/>
          <w:szCs w:val="46"/>
        </w:rPr>
      </w:pPr>
      <w:r w:rsidRPr="00420246">
        <w:rPr>
          <w:rFonts w:ascii="Arial Narrow" w:hAnsi="Arial Narrow" w:cs="Arial"/>
          <w:b/>
          <w:sz w:val="46"/>
          <w:szCs w:val="46"/>
        </w:rPr>
        <w:t>Riello UPS e Aruba.it Racing - Ducati: tecnologia, affidabilità e sostenibilità corrono insieme anche nel 2026</w:t>
      </w:r>
    </w:p>
    <w:p w14:paraId="3EE67854" w14:textId="77777777" w:rsidR="008B0117" w:rsidRDefault="008B0117" w:rsidP="00E55410">
      <w:pPr>
        <w:spacing w:after="100"/>
        <w:jc w:val="center"/>
        <w:rPr>
          <w:rFonts w:ascii="Arial Narrow" w:hAnsi="Arial Narrow" w:cs="Arial"/>
          <w:i/>
          <w:sz w:val="32"/>
          <w:szCs w:val="32"/>
        </w:rPr>
      </w:pPr>
    </w:p>
    <w:p w14:paraId="40E96F68" w14:textId="17E81E7E" w:rsidR="00807130" w:rsidRDefault="00CC4074" w:rsidP="00E55410">
      <w:pPr>
        <w:spacing w:after="100"/>
        <w:jc w:val="center"/>
        <w:rPr>
          <w:rFonts w:ascii="Calibri" w:eastAsia="HelveticaNeue-Light" w:hAnsi="Calibri" w:cs="Calibri"/>
          <w:b/>
          <w:sz w:val="36"/>
          <w:szCs w:val="22"/>
        </w:rPr>
      </w:pPr>
      <w:r>
        <w:rPr>
          <w:rFonts w:ascii="Arial Narrow" w:hAnsi="Arial Narrow" w:cs="Arial"/>
          <w:i/>
          <w:sz w:val="32"/>
          <w:szCs w:val="32"/>
        </w:rPr>
        <w:t xml:space="preserve">Prosegue la partnership </w:t>
      </w:r>
      <w:r w:rsidR="00077008" w:rsidRPr="00077008">
        <w:rPr>
          <w:rFonts w:ascii="Arial Narrow" w:hAnsi="Arial Narrow" w:cs="Arial"/>
          <w:i/>
          <w:sz w:val="32"/>
          <w:szCs w:val="32"/>
        </w:rPr>
        <w:t xml:space="preserve">nel Campionato World Superbike </w:t>
      </w:r>
      <w:r>
        <w:rPr>
          <w:rFonts w:ascii="Arial Narrow" w:hAnsi="Arial Narrow" w:cs="Arial"/>
          <w:i/>
          <w:sz w:val="32"/>
          <w:szCs w:val="32"/>
        </w:rPr>
        <w:t xml:space="preserve">fra </w:t>
      </w:r>
      <w:r w:rsidR="000B7D9F">
        <w:rPr>
          <w:rFonts w:ascii="Arial Narrow" w:hAnsi="Arial Narrow" w:cs="Arial"/>
          <w:i/>
          <w:sz w:val="32"/>
          <w:szCs w:val="32"/>
        </w:rPr>
        <w:t xml:space="preserve">le </w:t>
      </w:r>
      <w:r>
        <w:rPr>
          <w:rFonts w:ascii="Arial Narrow" w:hAnsi="Arial Narrow" w:cs="Arial"/>
          <w:i/>
          <w:sz w:val="32"/>
          <w:szCs w:val="32"/>
        </w:rPr>
        <w:t xml:space="preserve">due </w:t>
      </w:r>
      <w:r w:rsidR="000E0B38">
        <w:rPr>
          <w:rFonts w:ascii="Arial Narrow" w:hAnsi="Arial Narrow" w:cs="Arial"/>
          <w:i/>
          <w:sz w:val="32"/>
          <w:szCs w:val="32"/>
        </w:rPr>
        <w:t>eccellenze</w:t>
      </w:r>
      <w:r>
        <w:rPr>
          <w:rFonts w:ascii="Arial Narrow" w:hAnsi="Arial Narrow" w:cs="Arial"/>
          <w:i/>
          <w:sz w:val="32"/>
          <w:szCs w:val="32"/>
        </w:rPr>
        <w:t xml:space="preserve"> italiane leader nei rispettivi settori</w:t>
      </w:r>
      <w:r w:rsidR="00363917">
        <w:rPr>
          <w:rFonts w:ascii="Arial Narrow" w:hAnsi="Arial Narrow" w:cs="Arial"/>
          <w:i/>
          <w:sz w:val="32"/>
          <w:szCs w:val="32"/>
        </w:rPr>
        <w:t xml:space="preserve"> tecnologici</w:t>
      </w:r>
    </w:p>
    <w:p w14:paraId="6721A9B6" w14:textId="403F5F43" w:rsidR="00437996" w:rsidRDefault="00437996" w:rsidP="00E55410">
      <w:pPr>
        <w:spacing w:after="100"/>
        <w:jc w:val="both"/>
        <w:rPr>
          <w:rFonts w:ascii="Calibri" w:eastAsia="HelveticaNeue-Light" w:hAnsi="Calibri" w:cs="Calibri"/>
          <w:i/>
          <w:color w:val="231F20"/>
          <w:sz w:val="28"/>
          <w:szCs w:val="32"/>
        </w:rPr>
      </w:pPr>
    </w:p>
    <w:p w14:paraId="65182113" w14:textId="5A3674F7" w:rsidR="0021649D" w:rsidRPr="00376B6A" w:rsidRDefault="008B0117" w:rsidP="005C1819">
      <w:pPr>
        <w:spacing w:after="10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anchor distT="0" distB="0" distL="114300" distR="114300" simplePos="0" relativeHeight="251658240" behindDoc="0" locked="0" layoutInCell="1" allowOverlap="1" wp14:anchorId="24A3A893" wp14:editId="76320995">
            <wp:simplePos x="0" y="0"/>
            <wp:positionH relativeFrom="margin">
              <wp:align>right</wp:align>
            </wp:positionH>
            <wp:positionV relativeFrom="margin">
              <wp:posOffset>1828800</wp:posOffset>
            </wp:positionV>
            <wp:extent cx="4216400" cy="2811145"/>
            <wp:effectExtent l="0" t="0" r="0" b="8255"/>
            <wp:wrapSquare wrapText="bothSides"/>
            <wp:docPr id="483550108" name="Immagine 1" descr="Immagine che contiene ruota, persona, veicolo, pneumatico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3550108" name="Immagine 1" descr="Immagine che contiene ruota, persona, veicolo, pneumatico&#10;&#10;Il contenuto generato dall'IA potrebbe non essere corretto.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16400" cy="28111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E5A80" w:rsidRPr="00976326">
        <w:rPr>
          <w:rFonts w:ascii="Calibri" w:hAnsi="Calibri" w:cs="Calibri"/>
          <w:b/>
          <w:color w:val="000000"/>
          <w:sz w:val="22"/>
          <w:szCs w:val="22"/>
        </w:rPr>
        <w:t>Legnago</w:t>
      </w:r>
      <w:r w:rsidR="002E3844">
        <w:rPr>
          <w:rFonts w:ascii="Calibri" w:hAnsi="Calibri" w:cs="Calibri"/>
          <w:b/>
          <w:color w:val="000000"/>
          <w:sz w:val="22"/>
          <w:szCs w:val="22"/>
        </w:rPr>
        <w:t xml:space="preserve"> (VR)</w:t>
      </w:r>
      <w:r w:rsidR="00AE5A80" w:rsidRPr="00976326">
        <w:rPr>
          <w:rFonts w:ascii="Calibri" w:hAnsi="Calibri" w:cs="Calibri"/>
          <w:b/>
          <w:color w:val="000000"/>
          <w:sz w:val="22"/>
          <w:szCs w:val="22"/>
        </w:rPr>
        <w:t xml:space="preserve">, </w:t>
      </w:r>
      <w:r w:rsidR="0003567E">
        <w:rPr>
          <w:rFonts w:ascii="Calibri" w:hAnsi="Calibri" w:cs="Calibri"/>
          <w:b/>
          <w:color w:val="000000"/>
          <w:sz w:val="22"/>
          <w:szCs w:val="22"/>
        </w:rPr>
        <w:t>11</w:t>
      </w:r>
      <w:r w:rsidR="00AE5A80" w:rsidRPr="00976326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03567E">
        <w:rPr>
          <w:rFonts w:ascii="Calibri" w:hAnsi="Calibri" w:cs="Calibri"/>
          <w:b/>
          <w:color w:val="000000"/>
          <w:sz w:val="22"/>
          <w:szCs w:val="22"/>
        </w:rPr>
        <w:t>febbraio</w:t>
      </w:r>
      <w:r w:rsidR="00AE5A80" w:rsidRPr="00976326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="0019592A" w:rsidRPr="00976326">
        <w:rPr>
          <w:rFonts w:ascii="Calibri" w:hAnsi="Calibri" w:cs="Calibri"/>
          <w:b/>
          <w:color w:val="000000"/>
          <w:sz w:val="22"/>
          <w:szCs w:val="22"/>
        </w:rPr>
        <w:t>202</w:t>
      </w:r>
      <w:r w:rsidR="002E3844">
        <w:rPr>
          <w:rFonts w:ascii="Calibri" w:hAnsi="Calibri" w:cs="Calibri"/>
          <w:b/>
          <w:color w:val="000000"/>
          <w:sz w:val="22"/>
          <w:szCs w:val="22"/>
        </w:rPr>
        <w:t>6</w:t>
      </w:r>
      <w:r w:rsidR="002502CB" w:rsidRPr="00376B6A">
        <w:rPr>
          <w:rFonts w:ascii="Calibri" w:hAnsi="Calibri" w:cs="Calibri"/>
          <w:b/>
          <w:sz w:val="22"/>
          <w:szCs w:val="22"/>
        </w:rPr>
        <w:t xml:space="preserve">. </w:t>
      </w:r>
      <w:r w:rsidR="00AE5A80" w:rsidRPr="00376B6A">
        <w:rPr>
          <w:rFonts w:ascii="Calibri" w:hAnsi="Calibri" w:cs="Calibri"/>
          <w:sz w:val="22"/>
          <w:szCs w:val="22"/>
        </w:rPr>
        <w:t xml:space="preserve">Riello UPS, brand del gruppo Riello Elettronica, </w:t>
      </w:r>
      <w:r w:rsidR="005C1819" w:rsidRPr="00376B6A">
        <w:rPr>
          <w:rFonts w:ascii="Calibri" w:hAnsi="Calibri" w:cs="Calibri"/>
          <w:sz w:val="22"/>
          <w:szCs w:val="22"/>
        </w:rPr>
        <w:t>leader italiano e globale nella produzione di gruppi di continuità</w:t>
      </w:r>
      <w:r w:rsidR="00C77718" w:rsidRPr="00376B6A">
        <w:rPr>
          <w:rFonts w:ascii="Calibri" w:hAnsi="Calibri" w:cs="Calibri"/>
          <w:sz w:val="22"/>
          <w:szCs w:val="22"/>
        </w:rPr>
        <w:t>,</w:t>
      </w:r>
      <w:r w:rsidR="005C1819" w:rsidRPr="00376B6A">
        <w:rPr>
          <w:rFonts w:ascii="Calibri" w:hAnsi="Calibri" w:cs="Calibri"/>
          <w:sz w:val="22"/>
          <w:szCs w:val="22"/>
        </w:rPr>
        <w:t xml:space="preserve"> </w:t>
      </w:r>
      <w:r w:rsidR="00C77718" w:rsidRPr="00376B6A">
        <w:rPr>
          <w:rFonts w:ascii="Calibri" w:hAnsi="Calibri" w:cs="Calibri"/>
          <w:sz w:val="22"/>
          <w:szCs w:val="22"/>
        </w:rPr>
        <w:t>inverter fotovoltaici e sistemi di Energy Storage</w:t>
      </w:r>
      <w:r w:rsidR="005C1819" w:rsidRPr="00376B6A">
        <w:rPr>
          <w:rFonts w:ascii="Calibri" w:hAnsi="Calibri" w:cs="Calibri"/>
          <w:sz w:val="22"/>
          <w:szCs w:val="22"/>
        </w:rPr>
        <w:t xml:space="preserve">, </w:t>
      </w:r>
      <w:r w:rsidR="0021649D" w:rsidRPr="00376B6A">
        <w:rPr>
          <w:rFonts w:ascii="Calibri" w:hAnsi="Calibri" w:cs="Calibri"/>
          <w:sz w:val="22"/>
          <w:szCs w:val="22"/>
        </w:rPr>
        <w:t xml:space="preserve">annuncia il rinnovo </w:t>
      </w:r>
      <w:r w:rsidR="00850F53" w:rsidRPr="00376B6A">
        <w:rPr>
          <w:rFonts w:ascii="Calibri" w:hAnsi="Calibri" w:cs="Calibri"/>
          <w:sz w:val="22"/>
          <w:szCs w:val="22"/>
        </w:rPr>
        <w:t xml:space="preserve">anche per il 2026 </w:t>
      </w:r>
      <w:r w:rsidR="0021649D" w:rsidRPr="00376B6A">
        <w:rPr>
          <w:rFonts w:ascii="Calibri" w:hAnsi="Calibri" w:cs="Calibri"/>
          <w:sz w:val="22"/>
          <w:szCs w:val="22"/>
        </w:rPr>
        <w:t xml:space="preserve">della sponsorizzazione </w:t>
      </w:r>
      <w:proofErr w:type="gramStart"/>
      <w:r w:rsidR="0021649D" w:rsidRPr="00376B6A">
        <w:rPr>
          <w:rFonts w:ascii="Calibri" w:hAnsi="Calibri" w:cs="Calibri"/>
          <w:sz w:val="22"/>
          <w:szCs w:val="22"/>
        </w:rPr>
        <w:t xml:space="preserve">del </w:t>
      </w:r>
      <w:r w:rsidR="00850F53" w:rsidRPr="00376B6A">
        <w:rPr>
          <w:rFonts w:ascii="Calibri" w:hAnsi="Calibri" w:cs="Calibri"/>
          <w:sz w:val="22"/>
          <w:szCs w:val="22"/>
        </w:rPr>
        <w:t>team Aruba.it Racing</w:t>
      </w:r>
      <w:proofErr w:type="gramEnd"/>
      <w:r w:rsidR="00850F53" w:rsidRPr="00376B6A">
        <w:rPr>
          <w:rFonts w:ascii="Calibri" w:hAnsi="Calibri" w:cs="Calibri"/>
          <w:sz w:val="22"/>
          <w:szCs w:val="22"/>
        </w:rPr>
        <w:t xml:space="preserve"> – Ducati</w:t>
      </w:r>
      <w:r w:rsidR="0021649D" w:rsidRPr="00376B6A">
        <w:rPr>
          <w:rFonts w:ascii="Calibri" w:hAnsi="Calibri" w:cs="Calibri"/>
          <w:sz w:val="22"/>
          <w:szCs w:val="22"/>
        </w:rPr>
        <w:t xml:space="preserve"> </w:t>
      </w:r>
      <w:r w:rsidR="00850F53" w:rsidRPr="00376B6A">
        <w:rPr>
          <w:rFonts w:ascii="Calibri" w:hAnsi="Calibri" w:cs="Calibri"/>
          <w:sz w:val="22"/>
          <w:szCs w:val="22"/>
        </w:rPr>
        <w:t xml:space="preserve">nel </w:t>
      </w:r>
      <w:r w:rsidR="0021649D" w:rsidRPr="00376B6A">
        <w:rPr>
          <w:rFonts w:ascii="Calibri" w:hAnsi="Calibri" w:cs="Calibri"/>
          <w:sz w:val="22"/>
          <w:szCs w:val="22"/>
        </w:rPr>
        <w:t xml:space="preserve">Campionato </w:t>
      </w:r>
      <w:r w:rsidR="00141C1F" w:rsidRPr="00376B6A">
        <w:rPr>
          <w:rFonts w:ascii="Calibri" w:hAnsi="Calibri" w:cs="Calibri"/>
          <w:sz w:val="22"/>
          <w:szCs w:val="22"/>
        </w:rPr>
        <w:t>World Superbike</w:t>
      </w:r>
      <w:r w:rsidR="005A7FA3" w:rsidRPr="00376B6A">
        <w:rPr>
          <w:rFonts w:ascii="Calibri" w:hAnsi="Calibri" w:cs="Calibri"/>
          <w:sz w:val="22"/>
          <w:szCs w:val="22"/>
        </w:rPr>
        <w:t>.</w:t>
      </w:r>
    </w:p>
    <w:p w14:paraId="4647F87E" w14:textId="76581DC5" w:rsidR="008309B4" w:rsidRPr="00376B6A" w:rsidRDefault="0033427B" w:rsidP="008309B4">
      <w:pPr>
        <w:spacing w:after="100"/>
        <w:jc w:val="both"/>
        <w:rPr>
          <w:rFonts w:ascii="Calibri" w:hAnsi="Calibri" w:cs="Calibri"/>
          <w:sz w:val="22"/>
          <w:szCs w:val="22"/>
        </w:rPr>
      </w:pPr>
      <w:r w:rsidRPr="00376B6A">
        <w:rPr>
          <w:rFonts w:ascii="Calibri" w:hAnsi="Calibri" w:cs="Calibri"/>
          <w:sz w:val="22"/>
          <w:szCs w:val="22"/>
        </w:rPr>
        <w:t xml:space="preserve">Un </w:t>
      </w:r>
      <w:r w:rsidR="004453CB" w:rsidRPr="00376B6A">
        <w:rPr>
          <w:rFonts w:ascii="Calibri" w:hAnsi="Calibri" w:cs="Calibri"/>
          <w:sz w:val="22"/>
          <w:szCs w:val="22"/>
        </w:rPr>
        <w:t xml:space="preserve">accordo </w:t>
      </w:r>
      <w:r w:rsidRPr="00376B6A">
        <w:rPr>
          <w:rFonts w:ascii="Calibri" w:hAnsi="Calibri" w:cs="Calibri"/>
          <w:sz w:val="22"/>
          <w:szCs w:val="22"/>
        </w:rPr>
        <w:t xml:space="preserve">pluriennale che </w:t>
      </w:r>
      <w:r w:rsidR="0017685E" w:rsidRPr="00376B6A">
        <w:rPr>
          <w:rFonts w:ascii="Calibri" w:hAnsi="Calibri" w:cs="Calibri"/>
          <w:sz w:val="22"/>
          <w:szCs w:val="22"/>
        </w:rPr>
        <w:t xml:space="preserve">va oltre la </w:t>
      </w:r>
      <w:r w:rsidR="009E5983" w:rsidRPr="00376B6A">
        <w:rPr>
          <w:rFonts w:ascii="Calibri" w:hAnsi="Calibri" w:cs="Calibri"/>
          <w:sz w:val="22"/>
          <w:szCs w:val="22"/>
        </w:rPr>
        <w:t>semplice sponsorizzazione</w:t>
      </w:r>
      <w:r w:rsidR="0017685E" w:rsidRPr="00376B6A">
        <w:rPr>
          <w:rFonts w:ascii="Calibri" w:hAnsi="Calibri" w:cs="Calibri"/>
          <w:sz w:val="22"/>
          <w:szCs w:val="22"/>
        </w:rPr>
        <w:t>, fondato sulla</w:t>
      </w:r>
      <w:r w:rsidR="009E5983" w:rsidRPr="00376B6A">
        <w:rPr>
          <w:rFonts w:ascii="Calibri" w:hAnsi="Calibri" w:cs="Calibri"/>
          <w:sz w:val="22"/>
          <w:szCs w:val="22"/>
        </w:rPr>
        <w:t xml:space="preserve"> </w:t>
      </w:r>
      <w:r w:rsidRPr="00376B6A">
        <w:rPr>
          <w:rFonts w:ascii="Calibri" w:hAnsi="Calibri" w:cs="Calibri"/>
          <w:sz w:val="22"/>
          <w:szCs w:val="22"/>
        </w:rPr>
        <w:t>condivisione di un o</w:t>
      </w:r>
      <w:r w:rsidR="008309B4" w:rsidRPr="00376B6A">
        <w:rPr>
          <w:rFonts w:ascii="Calibri" w:hAnsi="Calibri" w:cs="Calibri"/>
          <w:sz w:val="22"/>
          <w:szCs w:val="22"/>
        </w:rPr>
        <w:t xml:space="preserve">biettivo </w:t>
      </w:r>
      <w:r w:rsidRPr="00376B6A">
        <w:rPr>
          <w:rFonts w:ascii="Calibri" w:hAnsi="Calibri" w:cs="Calibri"/>
          <w:sz w:val="22"/>
          <w:szCs w:val="22"/>
        </w:rPr>
        <w:t xml:space="preserve">chiaro: </w:t>
      </w:r>
      <w:r w:rsidR="0017685E" w:rsidRPr="00376B6A">
        <w:rPr>
          <w:rFonts w:ascii="Calibri" w:hAnsi="Calibri" w:cs="Calibri"/>
          <w:sz w:val="22"/>
          <w:szCs w:val="22"/>
        </w:rPr>
        <w:t xml:space="preserve">costruire </w:t>
      </w:r>
      <w:r w:rsidR="00851636" w:rsidRPr="00376B6A">
        <w:rPr>
          <w:rFonts w:ascii="Calibri" w:hAnsi="Calibri" w:cs="Calibri"/>
          <w:sz w:val="22"/>
          <w:szCs w:val="22"/>
        </w:rPr>
        <w:t>una</w:t>
      </w:r>
      <w:r w:rsidR="008309B4" w:rsidRPr="00376B6A">
        <w:rPr>
          <w:rFonts w:ascii="Calibri" w:hAnsi="Calibri" w:cs="Calibri"/>
          <w:sz w:val="22"/>
          <w:szCs w:val="22"/>
        </w:rPr>
        <w:t xml:space="preserve"> leadership congiunta</w:t>
      </w:r>
      <w:r w:rsidR="00851636" w:rsidRPr="00376B6A">
        <w:rPr>
          <w:rFonts w:ascii="Calibri" w:hAnsi="Calibri" w:cs="Calibri"/>
          <w:sz w:val="22"/>
          <w:szCs w:val="22"/>
        </w:rPr>
        <w:t xml:space="preserve"> </w:t>
      </w:r>
      <w:r w:rsidR="0017685E" w:rsidRPr="00376B6A">
        <w:rPr>
          <w:rFonts w:ascii="Calibri" w:hAnsi="Calibri" w:cs="Calibri"/>
          <w:sz w:val="22"/>
          <w:szCs w:val="22"/>
        </w:rPr>
        <w:t xml:space="preserve">capace di eccellere sia sul </w:t>
      </w:r>
      <w:r w:rsidR="008309B4" w:rsidRPr="00376B6A">
        <w:rPr>
          <w:rFonts w:ascii="Calibri" w:hAnsi="Calibri" w:cs="Calibri"/>
          <w:sz w:val="22"/>
          <w:szCs w:val="22"/>
        </w:rPr>
        <w:t xml:space="preserve">mercato tecnologico </w:t>
      </w:r>
      <w:r w:rsidR="0017685E" w:rsidRPr="00376B6A">
        <w:rPr>
          <w:rFonts w:ascii="Calibri" w:hAnsi="Calibri" w:cs="Calibri"/>
          <w:sz w:val="22"/>
          <w:szCs w:val="22"/>
        </w:rPr>
        <w:t xml:space="preserve">che </w:t>
      </w:r>
      <w:r w:rsidR="008309B4" w:rsidRPr="00376B6A">
        <w:rPr>
          <w:rFonts w:ascii="Calibri" w:hAnsi="Calibri" w:cs="Calibri"/>
          <w:sz w:val="22"/>
          <w:szCs w:val="22"/>
        </w:rPr>
        <w:t>in pista.</w:t>
      </w:r>
    </w:p>
    <w:p w14:paraId="51955F80" w14:textId="30408BA0" w:rsidR="00244470" w:rsidRPr="00376B6A" w:rsidRDefault="004942D1" w:rsidP="00244470">
      <w:pPr>
        <w:spacing w:after="100"/>
        <w:jc w:val="both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Gli </w:t>
      </w:r>
      <w:r w:rsidR="00244470" w:rsidRPr="00376B6A">
        <w:rPr>
          <w:rFonts w:ascii="Calibri" w:hAnsi="Calibri" w:cs="Calibri"/>
          <w:sz w:val="22"/>
          <w:szCs w:val="22"/>
        </w:rPr>
        <w:t xml:space="preserve">UPS </w:t>
      </w:r>
      <w:r>
        <w:rPr>
          <w:rFonts w:ascii="Calibri" w:hAnsi="Calibri" w:cs="Calibri"/>
          <w:sz w:val="22"/>
          <w:szCs w:val="22"/>
        </w:rPr>
        <w:t xml:space="preserve">di Riello </w:t>
      </w:r>
      <w:r w:rsidR="00244470" w:rsidRPr="00376B6A">
        <w:rPr>
          <w:rFonts w:ascii="Calibri" w:hAnsi="Calibri" w:cs="Calibri"/>
          <w:sz w:val="22"/>
          <w:szCs w:val="22"/>
        </w:rPr>
        <w:t>alimenta</w:t>
      </w:r>
      <w:r>
        <w:rPr>
          <w:rFonts w:ascii="Calibri" w:hAnsi="Calibri" w:cs="Calibri"/>
          <w:sz w:val="22"/>
          <w:szCs w:val="22"/>
        </w:rPr>
        <w:t>no</w:t>
      </w:r>
      <w:r w:rsidR="00244470" w:rsidRPr="00376B6A">
        <w:rPr>
          <w:rFonts w:ascii="Calibri" w:hAnsi="Calibri" w:cs="Calibri"/>
          <w:sz w:val="22"/>
          <w:szCs w:val="22"/>
        </w:rPr>
        <w:t xml:space="preserve"> infatti sia i data center di Aruba </w:t>
      </w:r>
      <w:r w:rsidR="0017685E" w:rsidRPr="00376B6A">
        <w:rPr>
          <w:rFonts w:ascii="Calibri" w:hAnsi="Calibri" w:cs="Calibri"/>
          <w:sz w:val="22"/>
          <w:szCs w:val="22"/>
        </w:rPr>
        <w:t xml:space="preserve">sia </w:t>
      </w:r>
      <w:r w:rsidR="00244470" w:rsidRPr="00376B6A">
        <w:rPr>
          <w:rFonts w:ascii="Calibri" w:hAnsi="Calibri" w:cs="Calibri"/>
          <w:sz w:val="22"/>
          <w:szCs w:val="22"/>
        </w:rPr>
        <w:t xml:space="preserve">le infrastrutture critiche </w:t>
      </w:r>
      <w:proofErr w:type="gramStart"/>
      <w:r w:rsidR="00244470" w:rsidRPr="00376B6A">
        <w:rPr>
          <w:rFonts w:ascii="Calibri" w:hAnsi="Calibri" w:cs="Calibri"/>
          <w:sz w:val="22"/>
          <w:szCs w:val="22"/>
        </w:rPr>
        <w:t>del team Aruba.it Racing</w:t>
      </w:r>
      <w:proofErr w:type="gramEnd"/>
      <w:r w:rsidR="00244470" w:rsidRPr="00376B6A">
        <w:rPr>
          <w:rFonts w:ascii="Calibri" w:hAnsi="Calibri" w:cs="Calibri"/>
          <w:sz w:val="22"/>
          <w:szCs w:val="22"/>
        </w:rPr>
        <w:t xml:space="preserve"> – Ducati</w:t>
      </w:r>
      <w:r w:rsidR="0017685E" w:rsidRPr="00376B6A">
        <w:rPr>
          <w:rFonts w:ascii="Calibri" w:hAnsi="Calibri" w:cs="Calibri"/>
          <w:sz w:val="22"/>
          <w:szCs w:val="22"/>
        </w:rPr>
        <w:t>,</w:t>
      </w:r>
      <w:r w:rsidR="00244470" w:rsidRPr="00376B6A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 xml:space="preserve">rappresentando di fatto </w:t>
      </w:r>
      <w:r w:rsidR="003B1F87" w:rsidRPr="00376B6A">
        <w:rPr>
          <w:rFonts w:ascii="Calibri" w:hAnsi="Calibri" w:cs="Calibri"/>
          <w:sz w:val="22"/>
          <w:szCs w:val="22"/>
        </w:rPr>
        <w:t xml:space="preserve">soluzioni tecnologicamente avanzate </w:t>
      </w:r>
      <w:r>
        <w:rPr>
          <w:rFonts w:ascii="Calibri" w:hAnsi="Calibri" w:cs="Calibri"/>
          <w:sz w:val="22"/>
          <w:szCs w:val="22"/>
        </w:rPr>
        <w:t>in grado di</w:t>
      </w:r>
      <w:r w:rsidRPr="00376B6A">
        <w:rPr>
          <w:rFonts w:ascii="Calibri" w:hAnsi="Calibri" w:cs="Calibri"/>
          <w:sz w:val="22"/>
          <w:szCs w:val="22"/>
        </w:rPr>
        <w:t xml:space="preserve"> </w:t>
      </w:r>
      <w:r w:rsidR="00244470" w:rsidRPr="00376B6A">
        <w:rPr>
          <w:rFonts w:ascii="Calibri" w:hAnsi="Calibri" w:cs="Calibri"/>
          <w:sz w:val="22"/>
          <w:szCs w:val="22"/>
        </w:rPr>
        <w:t>garanti</w:t>
      </w:r>
      <w:r>
        <w:rPr>
          <w:rFonts w:ascii="Calibri" w:hAnsi="Calibri" w:cs="Calibri"/>
          <w:sz w:val="22"/>
          <w:szCs w:val="22"/>
        </w:rPr>
        <w:t>re</w:t>
      </w:r>
      <w:r w:rsidR="00244470" w:rsidRPr="00376B6A">
        <w:rPr>
          <w:rFonts w:ascii="Calibri" w:hAnsi="Calibri" w:cs="Calibri"/>
          <w:sz w:val="22"/>
          <w:szCs w:val="22"/>
        </w:rPr>
        <w:t xml:space="preserve"> continuità energetica e affidabilità, essenziali per </w:t>
      </w:r>
      <w:r w:rsidR="0017685E" w:rsidRPr="00376B6A">
        <w:rPr>
          <w:rFonts w:ascii="Calibri" w:hAnsi="Calibri" w:cs="Calibri"/>
          <w:sz w:val="22"/>
          <w:szCs w:val="22"/>
        </w:rPr>
        <w:t xml:space="preserve">le </w:t>
      </w:r>
      <w:r w:rsidR="00244470" w:rsidRPr="00376B6A">
        <w:rPr>
          <w:rFonts w:ascii="Calibri" w:hAnsi="Calibri" w:cs="Calibri"/>
          <w:sz w:val="22"/>
          <w:szCs w:val="22"/>
        </w:rPr>
        <w:t>prestazioni in pista e per la gestione IT di Aruba.</w:t>
      </w:r>
      <w:r w:rsidR="00132C85" w:rsidRPr="00376B6A">
        <w:rPr>
          <w:rFonts w:ascii="Calibri" w:hAnsi="Calibri" w:cs="Calibri"/>
          <w:sz w:val="22"/>
          <w:szCs w:val="22"/>
        </w:rPr>
        <w:t xml:space="preserve"> </w:t>
      </w:r>
      <w:r w:rsidR="00910056" w:rsidRPr="00376B6A">
        <w:rPr>
          <w:rFonts w:ascii="Calibri" w:hAnsi="Calibri" w:cs="Calibri"/>
          <w:sz w:val="22"/>
          <w:szCs w:val="22"/>
        </w:rPr>
        <w:t xml:space="preserve">I </w:t>
      </w:r>
      <w:r w:rsidR="00132C85" w:rsidRPr="00376B6A">
        <w:rPr>
          <w:rFonts w:ascii="Calibri" w:hAnsi="Calibri" w:cs="Calibri"/>
          <w:sz w:val="22"/>
          <w:szCs w:val="22"/>
        </w:rPr>
        <w:t>sistemi Riello UPS</w:t>
      </w:r>
      <w:r w:rsidR="00D276EE" w:rsidRPr="00376B6A">
        <w:rPr>
          <w:rFonts w:ascii="Calibri" w:hAnsi="Calibri" w:cs="Calibri"/>
          <w:sz w:val="22"/>
          <w:szCs w:val="22"/>
        </w:rPr>
        <w:t>,</w:t>
      </w:r>
      <w:r w:rsidR="00132C85" w:rsidRPr="00376B6A">
        <w:rPr>
          <w:rFonts w:ascii="Calibri" w:hAnsi="Calibri" w:cs="Calibri"/>
          <w:sz w:val="22"/>
          <w:szCs w:val="22"/>
        </w:rPr>
        <w:t xml:space="preserve"> oltre </w:t>
      </w:r>
      <w:r w:rsidR="00910056" w:rsidRPr="00376B6A">
        <w:rPr>
          <w:rFonts w:ascii="Calibri" w:hAnsi="Calibri" w:cs="Calibri"/>
          <w:sz w:val="22"/>
          <w:szCs w:val="22"/>
        </w:rPr>
        <w:t xml:space="preserve">a garantire </w:t>
      </w:r>
      <w:r w:rsidR="00132C85" w:rsidRPr="00376B6A">
        <w:rPr>
          <w:rFonts w:ascii="Calibri" w:hAnsi="Calibri" w:cs="Calibri"/>
          <w:sz w:val="22"/>
          <w:szCs w:val="22"/>
        </w:rPr>
        <w:t xml:space="preserve">le massime performance, sono progettati per </w:t>
      </w:r>
      <w:r w:rsidR="00A86ECE" w:rsidRPr="00376B6A">
        <w:rPr>
          <w:rFonts w:ascii="Calibri" w:hAnsi="Calibri" w:cs="Calibri"/>
          <w:sz w:val="22"/>
          <w:szCs w:val="22"/>
        </w:rPr>
        <w:t>un’elevata</w:t>
      </w:r>
      <w:r w:rsidR="00132C85" w:rsidRPr="00376B6A">
        <w:rPr>
          <w:rFonts w:ascii="Calibri" w:hAnsi="Calibri" w:cs="Calibri"/>
          <w:sz w:val="22"/>
          <w:szCs w:val="22"/>
        </w:rPr>
        <w:t xml:space="preserve"> efficienza energetica</w:t>
      </w:r>
      <w:r w:rsidR="00910056" w:rsidRPr="00376B6A">
        <w:rPr>
          <w:rFonts w:ascii="Calibri" w:hAnsi="Calibri" w:cs="Calibri"/>
          <w:sz w:val="22"/>
          <w:szCs w:val="22"/>
        </w:rPr>
        <w:t>, contribuendo così al comune impegno verso</w:t>
      </w:r>
      <w:r w:rsidR="00D276EE" w:rsidRPr="00376B6A">
        <w:rPr>
          <w:rFonts w:ascii="Calibri" w:hAnsi="Calibri" w:cs="Calibri"/>
          <w:sz w:val="22"/>
          <w:szCs w:val="22"/>
        </w:rPr>
        <w:t xml:space="preserve"> </w:t>
      </w:r>
      <w:r w:rsidR="00132C85" w:rsidRPr="00376B6A">
        <w:rPr>
          <w:rFonts w:ascii="Calibri" w:hAnsi="Calibri" w:cs="Calibri"/>
          <w:sz w:val="22"/>
          <w:szCs w:val="22"/>
        </w:rPr>
        <w:t>un futuro più sostenibile.</w:t>
      </w:r>
    </w:p>
    <w:p w14:paraId="52559E2B" w14:textId="20B26738" w:rsidR="0017685E" w:rsidRPr="00376B6A" w:rsidRDefault="00B36CEE" w:rsidP="0017685E">
      <w:pPr>
        <w:spacing w:after="100"/>
        <w:jc w:val="both"/>
        <w:rPr>
          <w:rFonts w:ascii="Calibri" w:hAnsi="Calibri" w:cs="Calibri"/>
          <w:sz w:val="22"/>
          <w:szCs w:val="22"/>
        </w:rPr>
      </w:pPr>
      <w:r w:rsidRPr="00376B6A">
        <w:rPr>
          <w:rFonts w:ascii="Calibri" w:hAnsi="Calibri" w:cs="Calibri"/>
          <w:sz w:val="22"/>
          <w:szCs w:val="22"/>
        </w:rPr>
        <w:t>Per quanto riguarda la visibilità</w:t>
      </w:r>
      <w:r w:rsidR="00910056" w:rsidRPr="00376B6A">
        <w:rPr>
          <w:rFonts w:ascii="Calibri" w:hAnsi="Calibri" w:cs="Calibri"/>
          <w:sz w:val="22"/>
          <w:szCs w:val="22"/>
        </w:rPr>
        <w:t xml:space="preserve"> del brand</w:t>
      </w:r>
      <w:r w:rsidRPr="00376B6A">
        <w:rPr>
          <w:rFonts w:ascii="Calibri" w:hAnsi="Calibri" w:cs="Calibri"/>
          <w:sz w:val="22"/>
          <w:szCs w:val="22"/>
        </w:rPr>
        <w:t>, i</w:t>
      </w:r>
      <w:r w:rsidR="00DB018A" w:rsidRPr="00376B6A">
        <w:rPr>
          <w:rFonts w:ascii="Calibri" w:hAnsi="Calibri" w:cs="Calibri"/>
          <w:sz w:val="22"/>
          <w:szCs w:val="22"/>
        </w:rPr>
        <w:t xml:space="preserve">l marchio Riello UPS sarà presente sulle tute dei piloti Nicolò Bulega e </w:t>
      </w:r>
      <w:r w:rsidR="008265FE" w:rsidRPr="00376B6A">
        <w:rPr>
          <w:rFonts w:ascii="Calibri" w:hAnsi="Calibri" w:cs="Calibri"/>
          <w:sz w:val="22"/>
          <w:szCs w:val="22"/>
        </w:rPr>
        <w:t>del nuovo arrivato Iker Lecuona</w:t>
      </w:r>
      <w:r w:rsidR="00DB018A" w:rsidRPr="00376B6A">
        <w:rPr>
          <w:rFonts w:ascii="Calibri" w:hAnsi="Calibri" w:cs="Calibri"/>
          <w:sz w:val="22"/>
          <w:szCs w:val="22"/>
        </w:rPr>
        <w:t>, sul cupolino e su entrambi i lati delle carene delle iconiche Ducati Panigale V4R</w:t>
      </w:r>
      <w:r w:rsidR="00910056" w:rsidRPr="00376B6A">
        <w:rPr>
          <w:rFonts w:ascii="Calibri" w:hAnsi="Calibri" w:cs="Calibri"/>
          <w:sz w:val="22"/>
          <w:szCs w:val="22"/>
        </w:rPr>
        <w:t>, oltre che</w:t>
      </w:r>
      <w:r w:rsidR="00DB018A" w:rsidRPr="00376B6A">
        <w:rPr>
          <w:rFonts w:ascii="Calibri" w:hAnsi="Calibri" w:cs="Calibri"/>
          <w:sz w:val="22"/>
          <w:szCs w:val="22"/>
        </w:rPr>
        <w:t xml:space="preserve"> </w:t>
      </w:r>
      <w:proofErr w:type="gramStart"/>
      <w:r w:rsidR="00DB018A" w:rsidRPr="00376B6A">
        <w:rPr>
          <w:rFonts w:ascii="Calibri" w:hAnsi="Calibri" w:cs="Calibri"/>
          <w:strike/>
          <w:sz w:val="22"/>
          <w:szCs w:val="22"/>
        </w:rPr>
        <w:t>e</w:t>
      </w:r>
      <w:proofErr w:type="gramEnd"/>
      <w:r w:rsidR="00DB018A" w:rsidRPr="00376B6A">
        <w:rPr>
          <w:rFonts w:ascii="Calibri" w:hAnsi="Calibri" w:cs="Calibri"/>
          <w:sz w:val="22"/>
          <w:szCs w:val="22"/>
        </w:rPr>
        <w:t xml:space="preserve"> sul merchandise </w:t>
      </w:r>
      <w:proofErr w:type="gramStart"/>
      <w:r w:rsidR="00DB018A" w:rsidRPr="00376B6A">
        <w:rPr>
          <w:rFonts w:ascii="Calibri" w:hAnsi="Calibri" w:cs="Calibri"/>
          <w:sz w:val="22"/>
          <w:szCs w:val="22"/>
        </w:rPr>
        <w:t>del team Aruba.it Racing</w:t>
      </w:r>
      <w:proofErr w:type="gramEnd"/>
      <w:r w:rsidR="00DB018A" w:rsidRPr="00376B6A">
        <w:rPr>
          <w:rFonts w:ascii="Calibri" w:hAnsi="Calibri" w:cs="Calibri"/>
          <w:sz w:val="22"/>
          <w:szCs w:val="22"/>
        </w:rPr>
        <w:t xml:space="preserve"> - Ducati.</w:t>
      </w:r>
    </w:p>
    <w:p w14:paraId="3E548563" w14:textId="77777777" w:rsidR="000E19F1" w:rsidRDefault="000E19F1" w:rsidP="006219B9">
      <w:pPr>
        <w:spacing w:after="100"/>
        <w:jc w:val="both"/>
        <w:rPr>
          <w:rFonts w:ascii="Calibri" w:hAnsi="Calibri" w:cs="Calibri"/>
          <w:b/>
          <w:bCs/>
          <w:sz w:val="21"/>
          <w:szCs w:val="21"/>
        </w:rPr>
      </w:pPr>
    </w:p>
    <w:p w14:paraId="55FC8E38" w14:textId="67944629" w:rsidR="006219B9" w:rsidRDefault="006219B9" w:rsidP="000E7814">
      <w:pPr>
        <w:jc w:val="both"/>
        <w:rPr>
          <w:rFonts w:ascii="Calibri" w:hAnsi="Calibri" w:cs="Calibri"/>
          <w:b/>
          <w:bCs/>
          <w:sz w:val="21"/>
          <w:szCs w:val="21"/>
        </w:rPr>
      </w:pPr>
      <w:r w:rsidRPr="00D86D34">
        <w:rPr>
          <w:rFonts w:ascii="Calibri" w:hAnsi="Calibri" w:cs="Calibri"/>
          <w:b/>
          <w:bCs/>
          <w:sz w:val="21"/>
          <w:szCs w:val="21"/>
        </w:rPr>
        <w:t>Fabio Passuello, Amministratore Delegato di Riello UPS</w:t>
      </w:r>
    </w:p>
    <w:p w14:paraId="54E8D5C1" w14:textId="794038C8" w:rsidR="006219B9" w:rsidRDefault="006219B9" w:rsidP="006219B9">
      <w:pPr>
        <w:spacing w:after="100"/>
        <w:jc w:val="both"/>
        <w:rPr>
          <w:rFonts w:ascii="Calibri" w:hAnsi="Calibri" w:cs="Calibri"/>
          <w:sz w:val="21"/>
          <w:szCs w:val="21"/>
        </w:rPr>
      </w:pPr>
      <w:r w:rsidRPr="00CE0239">
        <w:rPr>
          <w:rFonts w:ascii="Calibri" w:hAnsi="Calibri" w:cs="Calibri"/>
          <w:i/>
          <w:iCs/>
          <w:sz w:val="21"/>
          <w:szCs w:val="21"/>
        </w:rPr>
        <w:t>“</w:t>
      </w:r>
      <w:r w:rsidR="000E19F1">
        <w:rPr>
          <w:rFonts w:ascii="Calibri" w:hAnsi="Calibri" w:cs="Calibri"/>
          <w:i/>
          <w:iCs/>
          <w:sz w:val="21"/>
          <w:szCs w:val="21"/>
        </w:rPr>
        <w:t xml:space="preserve">Con Ducati e Aruba </w:t>
      </w:r>
      <w:r w:rsidR="00566201">
        <w:rPr>
          <w:rFonts w:ascii="Calibri" w:hAnsi="Calibri" w:cs="Calibri"/>
          <w:i/>
          <w:iCs/>
          <w:sz w:val="21"/>
          <w:szCs w:val="21"/>
        </w:rPr>
        <w:t xml:space="preserve">condividiamo </w:t>
      </w:r>
      <w:r w:rsidR="008775E0">
        <w:rPr>
          <w:rFonts w:ascii="Calibri" w:hAnsi="Calibri" w:cs="Calibri"/>
          <w:i/>
          <w:iCs/>
          <w:sz w:val="21"/>
          <w:szCs w:val="21"/>
        </w:rPr>
        <w:t>un</w:t>
      </w:r>
      <w:r w:rsidR="00566201">
        <w:rPr>
          <w:rFonts w:ascii="Calibri" w:hAnsi="Calibri" w:cs="Calibri"/>
          <w:i/>
          <w:iCs/>
          <w:sz w:val="21"/>
          <w:szCs w:val="21"/>
        </w:rPr>
        <w:t>a missione di innovazione e affidabilità</w:t>
      </w:r>
      <w:r w:rsidR="008775E0">
        <w:rPr>
          <w:rFonts w:ascii="Calibri" w:hAnsi="Calibri" w:cs="Calibri"/>
          <w:i/>
          <w:iCs/>
          <w:sz w:val="21"/>
          <w:szCs w:val="21"/>
        </w:rPr>
        <w:t xml:space="preserve"> che si riflette sia nei risultati in pista che nelle sfide che i mercati tecnologici dei nostri rispettivi settori ci pongono. </w:t>
      </w:r>
      <w:r w:rsidR="002A41D4">
        <w:rPr>
          <w:rFonts w:ascii="Calibri" w:hAnsi="Calibri" w:cs="Calibri"/>
          <w:i/>
          <w:iCs/>
          <w:sz w:val="21"/>
          <w:szCs w:val="21"/>
        </w:rPr>
        <w:t>Un connubio vincente che tiene alta la bandiera della tecnologia Made in Italy</w:t>
      </w:r>
      <w:r w:rsidR="00BA724B">
        <w:rPr>
          <w:rFonts w:ascii="Calibri" w:hAnsi="Calibri" w:cs="Calibri"/>
          <w:i/>
          <w:iCs/>
          <w:sz w:val="21"/>
          <w:szCs w:val="21"/>
        </w:rPr>
        <w:t xml:space="preserve"> e che siamo felici di proseguire </w:t>
      </w:r>
      <w:r w:rsidR="002749EF">
        <w:rPr>
          <w:rFonts w:ascii="Calibri" w:hAnsi="Calibri" w:cs="Calibri"/>
          <w:i/>
          <w:iCs/>
          <w:sz w:val="21"/>
          <w:szCs w:val="21"/>
        </w:rPr>
        <w:t xml:space="preserve">con grande entusiasmo </w:t>
      </w:r>
      <w:r w:rsidR="00BA724B">
        <w:rPr>
          <w:rFonts w:ascii="Calibri" w:hAnsi="Calibri" w:cs="Calibri"/>
          <w:i/>
          <w:iCs/>
          <w:sz w:val="21"/>
          <w:szCs w:val="21"/>
        </w:rPr>
        <w:t>anche nel 2026</w:t>
      </w:r>
      <w:r>
        <w:rPr>
          <w:rFonts w:ascii="Calibri" w:hAnsi="Calibri" w:cs="Calibri"/>
          <w:sz w:val="21"/>
          <w:szCs w:val="21"/>
        </w:rPr>
        <w:t>”</w:t>
      </w:r>
      <w:r w:rsidRPr="00CE0239">
        <w:rPr>
          <w:rFonts w:ascii="Calibri" w:hAnsi="Calibri" w:cs="Calibri"/>
          <w:sz w:val="21"/>
          <w:szCs w:val="21"/>
        </w:rPr>
        <w:t>.</w:t>
      </w:r>
    </w:p>
    <w:p w14:paraId="035D3E09" w14:textId="77777777" w:rsidR="006219B9" w:rsidRDefault="006219B9" w:rsidP="006219B9">
      <w:pPr>
        <w:spacing w:after="100"/>
        <w:jc w:val="both"/>
        <w:rPr>
          <w:rFonts w:ascii="Calibri" w:hAnsi="Calibri" w:cs="Calibri"/>
          <w:b/>
          <w:bCs/>
          <w:sz w:val="21"/>
          <w:szCs w:val="21"/>
        </w:rPr>
      </w:pPr>
    </w:p>
    <w:p w14:paraId="2B21887B" w14:textId="0C234D45" w:rsidR="006219B9" w:rsidRDefault="00A21C9B" w:rsidP="006219B9">
      <w:pPr>
        <w:spacing w:after="100"/>
        <w:jc w:val="both"/>
        <w:rPr>
          <w:rFonts w:ascii="Calibri" w:hAnsi="Calibri" w:cs="Calibri"/>
          <w:b/>
          <w:bCs/>
          <w:sz w:val="21"/>
          <w:szCs w:val="21"/>
        </w:rPr>
      </w:pPr>
      <w:r>
        <w:rPr>
          <w:rFonts w:ascii="Calibri" w:hAnsi="Calibri" w:cs="Calibri"/>
          <w:b/>
          <w:bCs/>
          <w:sz w:val="21"/>
          <w:szCs w:val="21"/>
        </w:rPr>
        <w:t xml:space="preserve">Stefano Cecconi, AD Aruba S.p.A. e Team </w:t>
      </w:r>
      <w:proofErr w:type="spellStart"/>
      <w:r>
        <w:rPr>
          <w:rFonts w:ascii="Calibri" w:hAnsi="Calibri" w:cs="Calibri"/>
          <w:b/>
          <w:bCs/>
          <w:sz w:val="21"/>
          <w:szCs w:val="21"/>
        </w:rPr>
        <w:t>Principal</w:t>
      </w:r>
      <w:proofErr w:type="spellEnd"/>
      <w:r>
        <w:rPr>
          <w:rFonts w:ascii="Calibri" w:hAnsi="Calibri" w:cs="Calibri"/>
          <w:b/>
          <w:bCs/>
          <w:sz w:val="21"/>
          <w:szCs w:val="21"/>
        </w:rPr>
        <w:t xml:space="preserve"> Aruba.it Racing – Ducati </w:t>
      </w:r>
    </w:p>
    <w:p w14:paraId="33AD262C" w14:textId="6884A799" w:rsidR="00A67301" w:rsidRPr="00420246" w:rsidRDefault="00A21C9B" w:rsidP="005C1819">
      <w:pPr>
        <w:spacing w:after="100"/>
        <w:jc w:val="both"/>
        <w:rPr>
          <w:rFonts w:ascii="Calibri" w:hAnsi="Calibri" w:cs="Calibri"/>
          <w:i/>
          <w:iCs/>
          <w:sz w:val="21"/>
          <w:szCs w:val="21"/>
        </w:rPr>
      </w:pPr>
      <w:r w:rsidRPr="00420246">
        <w:rPr>
          <w:rFonts w:ascii="Calibri" w:hAnsi="Calibri" w:cs="Calibri"/>
          <w:i/>
          <w:iCs/>
          <w:sz w:val="21"/>
          <w:szCs w:val="21"/>
        </w:rPr>
        <w:t>«</w:t>
      </w:r>
      <w:r w:rsidR="00A67301" w:rsidRPr="00420246">
        <w:rPr>
          <w:rFonts w:ascii="Calibri" w:hAnsi="Calibri" w:cs="Calibri"/>
          <w:i/>
          <w:iCs/>
          <w:sz w:val="21"/>
          <w:szCs w:val="21"/>
        </w:rPr>
        <w:t xml:space="preserve">La collaborazione con Riello UPS continua a rappresentare un valore strategico perché unisce due </w:t>
      </w:r>
      <w:r w:rsidR="00D31600" w:rsidRPr="00420246">
        <w:rPr>
          <w:rFonts w:ascii="Calibri" w:hAnsi="Calibri" w:cs="Calibri"/>
          <w:i/>
          <w:iCs/>
          <w:sz w:val="21"/>
          <w:szCs w:val="21"/>
        </w:rPr>
        <w:t xml:space="preserve">realtà </w:t>
      </w:r>
      <w:r w:rsidR="00A67301" w:rsidRPr="00420246">
        <w:rPr>
          <w:rFonts w:ascii="Calibri" w:hAnsi="Calibri" w:cs="Calibri"/>
          <w:i/>
          <w:iCs/>
          <w:sz w:val="21"/>
          <w:szCs w:val="21"/>
        </w:rPr>
        <w:t>italiane che lavorano ogni giorno su affidabilità, continuità e responsabilità. In pista come nelle infrastrutture digitali, condividiamo lo stesso obiettivo: garantire prestazioni elevate e sicurezza, trasformando l’innovazione tecnologica in un beneficio concreto per clienti, aziende e servizi critici.”</w:t>
      </w:r>
    </w:p>
    <w:p w14:paraId="1396060C" w14:textId="4613FC24" w:rsidR="00872D29" w:rsidRPr="00D6632F" w:rsidRDefault="00A21C9B" w:rsidP="005C1819">
      <w:pPr>
        <w:spacing w:after="100"/>
        <w:jc w:val="both"/>
        <w:rPr>
          <w:rFonts w:ascii="Arial" w:hAnsi="Arial" w:cs="Arial"/>
          <w:vanish/>
          <w:sz w:val="16"/>
          <w:szCs w:val="16"/>
          <w:lang w:eastAsia="en-GB"/>
        </w:rPr>
      </w:pPr>
      <w:r w:rsidRPr="00A21C9B">
        <w:rPr>
          <w:b/>
          <w:bCs/>
        </w:rPr>
        <w:lastRenderedPageBreak/>
        <w:br/>
      </w:r>
    </w:p>
    <w:p w14:paraId="2BDAC064" w14:textId="77777777" w:rsidR="00F93460" w:rsidRPr="00D6632F" w:rsidRDefault="00F93460" w:rsidP="00E55410">
      <w:pPr>
        <w:pBdr>
          <w:top w:val="single" w:sz="6" w:space="1" w:color="auto"/>
        </w:pBdr>
        <w:jc w:val="both"/>
        <w:rPr>
          <w:rFonts w:ascii="Arial" w:hAnsi="Arial" w:cs="Arial"/>
          <w:vanish/>
          <w:sz w:val="16"/>
          <w:szCs w:val="16"/>
          <w:lang w:eastAsia="en-GB"/>
        </w:rPr>
      </w:pPr>
      <w:r w:rsidRPr="00D6632F">
        <w:rPr>
          <w:rFonts w:ascii="Arial" w:hAnsi="Arial" w:cs="Arial"/>
          <w:vanish/>
          <w:sz w:val="16"/>
          <w:szCs w:val="16"/>
          <w:lang w:eastAsia="en-GB"/>
        </w:rPr>
        <w:t>Fine modulo</w:t>
      </w:r>
    </w:p>
    <w:p w14:paraId="746696AB" w14:textId="77777777" w:rsidR="00E04C3C" w:rsidRPr="00EE29C9" w:rsidRDefault="00E04C3C" w:rsidP="00E04C3C">
      <w:pPr>
        <w:autoSpaceDE w:val="0"/>
        <w:autoSpaceDN w:val="0"/>
        <w:adjustRightInd w:val="0"/>
        <w:spacing w:line="241" w:lineRule="atLeast"/>
        <w:jc w:val="both"/>
        <w:rPr>
          <w:rFonts w:ascii="Calibri" w:hAnsi="Calibri" w:cs="Calibri"/>
          <w:b/>
          <w:sz w:val="20"/>
          <w:szCs w:val="20"/>
        </w:rPr>
      </w:pPr>
      <w:r w:rsidRPr="00EE29C9">
        <w:rPr>
          <w:rFonts w:ascii="Calibri" w:hAnsi="Calibri" w:cs="Calibri"/>
          <w:b/>
          <w:sz w:val="20"/>
          <w:szCs w:val="20"/>
        </w:rPr>
        <w:t>Informazioni su Riello UPS</w:t>
      </w:r>
    </w:p>
    <w:p w14:paraId="64883F99" w14:textId="77777777" w:rsidR="00420246" w:rsidRDefault="00E04C3C" w:rsidP="00E04C3C">
      <w:pPr>
        <w:jc w:val="both"/>
        <w:rPr>
          <w:rFonts w:ascii="Calibri" w:hAnsi="Calibri" w:cs="Calibri"/>
          <w:color w:val="000000"/>
          <w:sz w:val="20"/>
          <w:szCs w:val="20"/>
        </w:rPr>
      </w:pPr>
      <w:r w:rsidRPr="00EE29C9">
        <w:rPr>
          <w:rFonts w:ascii="Calibri" w:hAnsi="Calibri" w:cs="Calibri"/>
          <w:sz w:val="20"/>
          <w:szCs w:val="20"/>
        </w:rPr>
        <w:t xml:space="preserve">Riello UPS è il marchio dei gruppi statici di continuità per Data Centre, ambienti elettromedicali, apparati di sicurezza e di </w:t>
      </w:r>
      <w:r w:rsidRPr="00B75C0E">
        <w:rPr>
          <w:rFonts w:ascii="Calibri" w:hAnsi="Calibri" w:cs="Calibri"/>
          <w:sz w:val="20"/>
          <w:szCs w:val="20"/>
        </w:rPr>
        <w:t>emergenza, processi industriali e sistemi</w:t>
      </w:r>
      <w:r w:rsidRPr="00EE29C9">
        <w:rPr>
          <w:rFonts w:ascii="Calibri" w:hAnsi="Calibri" w:cs="Calibri"/>
          <w:sz w:val="20"/>
          <w:szCs w:val="20"/>
        </w:rPr>
        <w:t xml:space="preserve"> di comunicazione, progettati e prodotti da RPS S.p.A., società con sede in Italia e parte del Gruppo Riello Elettronica. RPS S.p.A. è leader del settore in Italia e stabilmente collocata tra le prime </w:t>
      </w:r>
      <w:proofErr w:type="gramStart"/>
      <w:r w:rsidRPr="00EE29C9">
        <w:rPr>
          <w:rFonts w:ascii="Calibri" w:hAnsi="Calibri" w:cs="Calibri"/>
          <w:sz w:val="20"/>
          <w:szCs w:val="20"/>
        </w:rPr>
        <w:t>5</w:t>
      </w:r>
      <w:proofErr w:type="gramEnd"/>
      <w:r w:rsidRPr="00EE29C9">
        <w:rPr>
          <w:rFonts w:ascii="Calibri" w:hAnsi="Calibri" w:cs="Calibri"/>
          <w:sz w:val="20"/>
          <w:szCs w:val="20"/>
        </w:rPr>
        <w:t xml:space="preserve"> aziende a livello mondiale in ricerca tecnologica, produzione, vendita e assistenza. La ricerca della qualità, l’ottimizzazione delle risorse e una forte spinta all’innovazione tecnologica, unitamente alla serietà, alla coerenza e all’esperienza, fanno di RPS S.p.A. un’azienda in grado di soddisfare le esigenze di un mercato in forte espansione. </w:t>
      </w:r>
      <w:r w:rsidRPr="00A26C1D">
        <w:rPr>
          <w:rFonts w:ascii="Calibri" w:hAnsi="Calibri" w:cs="Calibri"/>
          <w:color w:val="000000"/>
          <w:sz w:val="20"/>
          <w:szCs w:val="20"/>
        </w:rPr>
        <w:t>RPS S.p.A. ha due siti di produzione in Italia</w:t>
      </w:r>
      <w:r w:rsidRPr="00376B6A">
        <w:rPr>
          <w:rFonts w:ascii="Calibri" w:hAnsi="Calibri" w:cs="Calibri"/>
          <w:sz w:val="20"/>
          <w:szCs w:val="20"/>
        </w:rPr>
        <w:t xml:space="preserve">, </w:t>
      </w:r>
      <w:r w:rsidR="00C74180" w:rsidRPr="00376B6A">
        <w:rPr>
          <w:rFonts w:ascii="Calibri" w:hAnsi="Calibri" w:cs="Calibri"/>
          <w:sz w:val="20"/>
          <w:szCs w:val="20"/>
        </w:rPr>
        <w:t>quindici</w:t>
      </w:r>
      <w:r w:rsidRPr="00376B6A">
        <w:rPr>
          <w:rFonts w:ascii="Calibri" w:hAnsi="Calibri" w:cs="Calibri"/>
          <w:sz w:val="20"/>
          <w:szCs w:val="20"/>
        </w:rPr>
        <w:t xml:space="preserve"> società controllate in Europa, Stati Uniti, Emirati Arabi, Cina, India, Singapore e Australia e una presenza capillare in oltre 90 paesi </w:t>
      </w:r>
      <w:r w:rsidRPr="00A26C1D">
        <w:rPr>
          <w:rFonts w:ascii="Calibri" w:hAnsi="Calibri" w:cs="Calibri"/>
          <w:color w:val="000000"/>
          <w:sz w:val="20"/>
          <w:szCs w:val="20"/>
        </w:rPr>
        <w:t>del mondo che offre un altissimo e qualificato livello di servizio alla clientela.</w:t>
      </w:r>
      <w:r w:rsidR="00420246">
        <w:rPr>
          <w:rFonts w:ascii="Calibri" w:hAnsi="Calibri" w:cs="Calibri"/>
          <w:color w:val="000000"/>
          <w:sz w:val="20"/>
          <w:szCs w:val="20"/>
        </w:rPr>
        <w:t xml:space="preserve"> </w:t>
      </w:r>
    </w:p>
    <w:p w14:paraId="2EC3C0AD" w14:textId="77777777" w:rsidR="00420246" w:rsidRDefault="00420246" w:rsidP="00E04C3C">
      <w:pPr>
        <w:jc w:val="both"/>
        <w:rPr>
          <w:rFonts w:ascii="Calibri" w:hAnsi="Calibri" w:cs="Calibri"/>
          <w:b/>
          <w:sz w:val="20"/>
          <w:szCs w:val="20"/>
        </w:rPr>
      </w:pPr>
    </w:p>
    <w:p w14:paraId="5BF4053A" w14:textId="036E0508" w:rsidR="00E04C3C" w:rsidRDefault="00E04C3C" w:rsidP="00E04C3C">
      <w:pPr>
        <w:jc w:val="both"/>
        <w:rPr>
          <w:rFonts w:ascii="Calibri" w:hAnsi="Calibri" w:cs="Calibri"/>
          <w:sz w:val="20"/>
          <w:szCs w:val="20"/>
        </w:rPr>
      </w:pPr>
      <w:r w:rsidRPr="00EE29C9">
        <w:rPr>
          <w:rFonts w:ascii="Calibri" w:hAnsi="Calibri" w:cs="Calibri"/>
          <w:b/>
          <w:sz w:val="20"/>
          <w:szCs w:val="20"/>
        </w:rPr>
        <w:t>Per ulteriori informazioni sull’azienda e i suoi prodotti, visitare il sito</w:t>
      </w:r>
      <w:r w:rsidRPr="00EE29C9">
        <w:rPr>
          <w:rFonts w:ascii="Calibri" w:hAnsi="Calibri" w:cs="Calibri"/>
          <w:sz w:val="20"/>
          <w:szCs w:val="20"/>
        </w:rPr>
        <w:t xml:space="preserve"> </w:t>
      </w:r>
      <w:hyperlink r:id="rId9" w:tgtFrame="_blank" w:history="1">
        <w:r w:rsidRPr="00EE29C9">
          <w:rPr>
            <w:rStyle w:val="Collegamentoipertestuale"/>
            <w:rFonts w:ascii="Calibri" w:hAnsi="Calibri" w:cs="Calibri"/>
            <w:sz w:val="20"/>
            <w:szCs w:val="20"/>
          </w:rPr>
          <w:t>www.riello-ups.com</w:t>
        </w:r>
      </w:hyperlink>
      <w:r w:rsidRPr="00EE29C9">
        <w:rPr>
          <w:rFonts w:ascii="Calibri" w:hAnsi="Calibri" w:cs="Calibri"/>
          <w:sz w:val="20"/>
          <w:szCs w:val="20"/>
        </w:rPr>
        <w:t xml:space="preserve"> </w:t>
      </w:r>
    </w:p>
    <w:p w14:paraId="4DA30E72" w14:textId="77777777" w:rsidR="00420246" w:rsidRPr="00EE29C9" w:rsidRDefault="00420246" w:rsidP="00E04C3C">
      <w:pPr>
        <w:jc w:val="both"/>
        <w:rPr>
          <w:rFonts w:ascii="Calibri" w:hAnsi="Calibri" w:cs="Calibri"/>
          <w:b/>
          <w:sz w:val="20"/>
          <w:szCs w:val="20"/>
        </w:rPr>
      </w:pPr>
    </w:p>
    <w:p w14:paraId="3B795FA8" w14:textId="77777777" w:rsidR="00E04C3C" w:rsidRPr="00EE29C9" w:rsidRDefault="00E04C3C" w:rsidP="00E04C3C">
      <w:pPr>
        <w:jc w:val="both"/>
        <w:rPr>
          <w:rFonts w:ascii="Calibri" w:hAnsi="Calibri" w:cs="Calibri"/>
          <w:b/>
          <w:sz w:val="20"/>
          <w:szCs w:val="20"/>
        </w:rPr>
      </w:pPr>
      <w:r w:rsidRPr="00EE29C9">
        <w:rPr>
          <w:rFonts w:ascii="Calibri" w:hAnsi="Calibri" w:cs="Calibri"/>
          <w:b/>
          <w:sz w:val="20"/>
          <w:szCs w:val="20"/>
        </w:rPr>
        <w:t>Informazioni su Riello Elettronica</w:t>
      </w:r>
    </w:p>
    <w:p w14:paraId="3A5784DA" w14:textId="77196378" w:rsidR="00E04C3C" w:rsidRPr="00376B6A" w:rsidRDefault="00E04C3C" w:rsidP="00E04C3C">
      <w:pPr>
        <w:spacing w:before="120"/>
        <w:jc w:val="both"/>
        <w:rPr>
          <w:rFonts w:ascii="Calibri" w:hAnsi="Calibri" w:cs="Calibri"/>
          <w:sz w:val="20"/>
          <w:szCs w:val="20"/>
        </w:rPr>
      </w:pPr>
      <w:r w:rsidRPr="00BE529F">
        <w:rPr>
          <w:rFonts w:ascii="Calibri" w:hAnsi="Calibri" w:cs="Calibri"/>
          <w:sz w:val="20"/>
          <w:szCs w:val="20"/>
        </w:rPr>
        <w:t xml:space="preserve">Operativa sul </w:t>
      </w:r>
      <w:r w:rsidRPr="00376B6A">
        <w:rPr>
          <w:rFonts w:ascii="Calibri" w:hAnsi="Calibri" w:cs="Calibri"/>
          <w:sz w:val="20"/>
          <w:szCs w:val="20"/>
        </w:rPr>
        <w:t xml:space="preserve">mercato da </w:t>
      </w:r>
      <w:r w:rsidR="00B250B6" w:rsidRPr="00376B6A">
        <w:rPr>
          <w:rFonts w:ascii="Calibri" w:hAnsi="Calibri" w:cs="Calibri"/>
          <w:sz w:val="20"/>
          <w:szCs w:val="20"/>
        </w:rPr>
        <w:t xml:space="preserve">quasi </w:t>
      </w:r>
      <w:r w:rsidR="00174A8D">
        <w:rPr>
          <w:rFonts w:ascii="Calibri" w:hAnsi="Calibri" w:cs="Calibri"/>
          <w:sz w:val="20"/>
          <w:szCs w:val="20"/>
        </w:rPr>
        <w:t>35</w:t>
      </w:r>
      <w:r w:rsidRPr="00376B6A">
        <w:rPr>
          <w:rFonts w:ascii="Calibri" w:hAnsi="Calibri" w:cs="Calibri"/>
          <w:sz w:val="20"/>
          <w:szCs w:val="20"/>
        </w:rPr>
        <w:t xml:space="preserve"> anni, Riello Elettronica è la holding di un Gruppo di società che operano nei settori dell’Elettronica, Energia, Automazione e Sicurezza</w:t>
      </w:r>
      <w:r w:rsidRPr="00BE529F">
        <w:rPr>
          <w:rFonts w:ascii="Calibri" w:hAnsi="Calibri" w:cs="Calibri"/>
          <w:sz w:val="20"/>
          <w:szCs w:val="20"/>
        </w:rPr>
        <w:t>. Fondata e diretta dal Cav. Lav. Pierantonio Riello, concentra il suo impegno nella conversione dell’energia per applicazioni civili e industriali. Con il marchio Riello UPS, è leader nella produzione di Gruppi Statici di Continuità (</w:t>
      </w:r>
      <w:proofErr w:type="spellStart"/>
      <w:r w:rsidRPr="00BE529F">
        <w:rPr>
          <w:rFonts w:ascii="Calibri" w:hAnsi="Calibri" w:cs="Calibri"/>
          <w:sz w:val="20"/>
          <w:szCs w:val="20"/>
        </w:rPr>
        <w:t>Uninterruptible</w:t>
      </w:r>
      <w:proofErr w:type="spellEnd"/>
      <w:r w:rsidRPr="00BE529F">
        <w:rPr>
          <w:rFonts w:ascii="Calibri" w:hAnsi="Calibri" w:cs="Calibri"/>
          <w:sz w:val="20"/>
          <w:szCs w:val="20"/>
        </w:rPr>
        <w:t xml:space="preserve"> Power Supplies), apparecchiature elettroniche intelligenti che funzionano da riserva di energia in caso di blackout della rete. Oggi il Gruppo </w:t>
      </w:r>
      <w:r w:rsidRPr="00376B6A">
        <w:rPr>
          <w:rFonts w:ascii="Calibri" w:hAnsi="Calibri" w:cs="Calibri"/>
          <w:sz w:val="20"/>
          <w:szCs w:val="20"/>
        </w:rPr>
        <w:t>impiega più di</w:t>
      </w:r>
      <w:r w:rsidR="00B250B6" w:rsidRPr="00376B6A">
        <w:rPr>
          <w:rFonts w:ascii="Calibri" w:hAnsi="Calibri" w:cs="Calibri"/>
          <w:sz w:val="20"/>
          <w:szCs w:val="20"/>
        </w:rPr>
        <w:t xml:space="preserve"> 1300</w:t>
      </w:r>
      <w:r w:rsidRPr="00376B6A">
        <w:rPr>
          <w:rFonts w:ascii="Calibri" w:hAnsi="Calibri" w:cs="Calibri"/>
          <w:sz w:val="20"/>
          <w:szCs w:val="20"/>
        </w:rPr>
        <w:t xml:space="preserve"> dipendenti in tutto il mondo e con un fatturato di oltre</w:t>
      </w:r>
      <w:r w:rsidR="00B250B6" w:rsidRPr="00376B6A">
        <w:rPr>
          <w:rFonts w:ascii="Calibri" w:hAnsi="Calibri" w:cs="Calibri"/>
          <w:sz w:val="20"/>
          <w:szCs w:val="20"/>
        </w:rPr>
        <w:t xml:space="preserve"> 4</w:t>
      </w:r>
      <w:r w:rsidR="00174A8D">
        <w:rPr>
          <w:rFonts w:ascii="Calibri" w:hAnsi="Calibri" w:cs="Calibri"/>
          <w:sz w:val="20"/>
          <w:szCs w:val="20"/>
        </w:rPr>
        <w:t>00</w:t>
      </w:r>
      <w:r w:rsidRPr="00376B6A">
        <w:rPr>
          <w:rFonts w:ascii="Calibri" w:hAnsi="Calibri" w:cs="Calibri"/>
          <w:sz w:val="20"/>
          <w:szCs w:val="20"/>
        </w:rPr>
        <w:t xml:space="preserve"> milioni di euro è espressione del Made in Italy nel mondo. </w:t>
      </w:r>
    </w:p>
    <w:p w14:paraId="4A906A59" w14:textId="77777777" w:rsidR="00E04C3C" w:rsidRPr="00EE29C9" w:rsidRDefault="00E04C3C" w:rsidP="00E04C3C">
      <w:pPr>
        <w:spacing w:before="120"/>
        <w:jc w:val="both"/>
        <w:rPr>
          <w:rFonts w:ascii="Calibri" w:hAnsi="Calibri" w:cs="Calibri"/>
          <w:b/>
          <w:sz w:val="20"/>
          <w:szCs w:val="20"/>
        </w:rPr>
      </w:pPr>
      <w:r w:rsidRPr="00EE29C9">
        <w:rPr>
          <w:rFonts w:ascii="Calibri" w:hAnsi="Calibri" w:cs="Calibri"/>
          <w:b/>
          <w:sz w:val="20"/>
          <w:szCs w:val="20"/>
        </w:rPr>
        <w:t xml:space="preserve">Per ulteriori informazioni sul </w:t>
      </w:r>
      <w:r>
        <w:rPr>
          <w:rFonts w:ascii="Calibri" w:hAnsi="Calibri" w:cs="Calibri"/>
          <w:b/>
          <w:sz w:val="20"/>
          <w:szCs w:val="20"/>
        </w:rPr>
        <w:t>gruppo</w:t>
      </w:r>
      <w:r w:rsidRPr="00EE29C9">
        <w:rPr>
          <w:rFonts w:ascii="Calibri" w:hAnsi="Calibri" w:cs="Calibri"/>
          <w:b/>
          <w:sz w:val="20"/>
          <w:szCs w:val="20"/>
        </w:rPr>
        <w:t>, visitare il sito</w:t>
      </w:r>
      <w:r w:rsidRPr="00EE29C9">
        <w:rPr>
          <w:rFonts w:ascii="Calibri" w:hAnsi="Calibri" w:cs="Calibri"/>
          <w:sz w:val="20"/>
          <w:szCs w:val="20"/>
        </w:rPr>
        <w:t xml:space="preserve"> </w:t>
      </w:r>
      <w:hyperlink r:id="rId10" w:history="1">
        <w:r w:rsidRPr="00EE29C9">
          <w:rPr>
            <w:rStyle w:val="Collegamentoipertestuale"/>
            <w:rFonts w:ascii="Calibri" w:hAnsi="Calibri" w:cs="Calibri"/>
            <w:sz w:val="20"/>
            <w:szCs w:val="20"/>
          </w:rPr>
          <w:t>www.riello-elettronica.com</w:t>
        </w:r>
      </w:hyperlink>
      <w:r w:rsidRPr="00EE29C9">
        <w:rPr>
          <w:rFonts w:ascii="Calibri" w:hAnsi="Calibri" w:cs="Calibri"/>
          <w:b/>
          <w:sz w:val="20"/>
          <w:szCs w:val="20"/>
        </w:rPr>
        <w:t xml:space="preserve"> </w:t>
      </w:r>
    </w:p>
    <w:p w14:paraId="214CB94B" w14:textId="77777777" w:rsidR="00E04C3C" w:rsidRDefault="00E04C3C" w:rsidP="00E04C3C">
      <w:pPr>
        <w:jc w:val="both"/>
        <w:rPr>
          <w:rFonts w:ascii="Calibri" w:hAnsi="Calibri" w:cs="Calibri"/>
          <w:b/>
          <w:sz w:val="20"/>
          <w:szCs w:val="20"/>
        </w:rPr>
      </w:pPr>
    </w:p>
    <w:p w14:paraId="176D2760" w14:textId="77777777" w:rsidR="00E04C3C" w:rsidRPr="00FC62E7" w:rsidRDefault="00E04C3C" w:rsidP="00E04C3C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FC62E7">
        <w:rPr>
          <w:rFonts w:asciiTheme="minorHAnsi" w:hAnsiTheme="minorHAnsi" w:cstheme="minorHAnsi"/>
          <w:b/>
          <w:bCs/>
          <w:sz w:val="20"/>
          <w:szCs w:val="20"/>
        </w:rPr>
        <w:t>Informazioni su Ducati</w:t>
      </w:r>
    </w:p>
    <w:p w14:paraId="518C3908" w14:textId="77777777" w:rsidR="00E04C3C" w:rsidRPr="00D658F1" w:rsidRDefault="00E04C3C" w:rsidP="00E04C3C">
      <w:pPr>
        <w:jc w:val="both"/>
        <w:rPr>
          <w:rFonts w:asciiTheme="minorHAnsi" w:eastAsia="Calibri" w:hAnsiTheme="minorHAnsi" w:cstheme="minorHAnsi"/>
          <w:b/>
          <w:bCs/>
          <w:sz w:val="20"/>
          <w:szCs w:val="20"/>
        </w:rPr>
      </w:pPr>
      <w:bookmarkStart w:id="0" w:name="_Hlk155952515"/>
      <w:r w:rsidRPr="00D658F1">
        <w:rPr>
          <w:rFonts w:asciiTheme="minorHAnsi" w:eastAsia="Calibri" w:hAnsiTheme="minorHAnsi" w:cstheme="minorHAnsi"/>
          <w:b/>
          <w:bCs/>
          <w:sz w:val="20"/>
          <w:szCs w:val="20"/>
        </w:rPr>
        <w:t>Ducati Motor Holding S.p.A - Società del Gruppo Audi - Società soggetta all’attività di Direzione e Coordinamento di AUDI AG</w:t>
      </w:r>
    </w:p>
    <w:p w14:paraId="0B74D9BA" w14:textId="77777777" w:rsidR="00E04C3C" w:rsidRPr="00D658F1" w:rsidRDefault="00E04C3C" w:rsidP="00E04C3C">
      <w:pPr>
        <w:jc w:val="both"/>
        <w:rPr>
          <w:rFonts w:asciiTheme="minorHAnsi" w:hAnsiTheme="minorHAnsi" w:cstheme="minorHAnsi"/>
          <w:sz w:val="20"/>
        </w:rPr>
      </w:pPr>
      <w:r w:rsidRPr="00D658F1">
        <w:rPr>
          <w:rFonts w:asciiTheme="minorHAnsi" w:hAnsiTheme="minorHAnsi" w:cstheme="minorHAnsi"/>
          <w:sz w:val="20"/>
        </w:rPr>
        <w:t xml:space="preserve">Prestazioni, design distintivo, tecnologie innovative e tanta passione: questo è il credo secondo il quale Ducati, fondata nel 1926, lavora ancora oggi nello sviluppo e nella produzione delle sue moto famose in tutto il mondo. Nello stabilimento di Borgo Panigale (Bologna, Italia), Ducati realizza il sogno di ogni Ducatista dando vita a moto che sono la più pura espressione di un'ingegneria raffinata, con una costante attenzione ai più alti standard di qualità. </w:t>
      </w:r>
    </w:p>
    <w:p w14:paraId="1CD164AD" w14:textId="77777777" w:rsidR="00E04C3C" w:rsidRPr="00D658F1" w:rsidRDefault="00E04C3C" w:rsidP="00E04C3C">
      <w:pPr>
        <w:jc w:val="both"/>
        <w:rPr>
          <w:rFonts w:asciiTheme="minorHAnsi" w:hAnsiTheme="minorHAnsi" w:cstheme="minorHAnsi"/>
          <w:sz w:val="20"/>
          <w:szCs w:val="20"/>
        </w:rPr>
      </w:pPr>
      <w:r w:rsidRPr="00D658F1">
        <w:rPr>
          <w:rFonts w:asciiTheme="minorHAnsi" w:hAnsiTheme="minorHAnsi" w:cstheme="minorHAnsi"/>
          <w:sz w:val="20"/>
        </w:rPr>
        <w:t xml:space="preserve">La casa motociclistica italiana ha le corse nel suo DNA e compete con </w:t>
      </w:r>
      <w:proofErr w:type="gramStart"/>
      <w:r w:rsidRPr="00D658F1">
        <w:rPr>
          <w:rFonts w:asciiTheme="minorHAnsi" w:hAnsiTheme="minorHAnsi" w:cstheme="minorHAnsi"/>
          <w:sz w:val="20"/>
        </w:rPr>
        <w:t>team ufficiali</w:t>
      </w:r>
      <w:proofErr w:type="gramEnd"/>
      <w:r w:rsidRPr="00D658F1">
        <w:rPr>
          <w:rFonts w:asciiTheme="minorHAnsi" w:hAnsiTheme="minorHAnsi" w:cstheme="minorHAnsi"/>
          <w:sz w:val="20"/>
        </w:rPr>
        <w:t xml:space="preserve"> nei campionati MotoGP e </w:t>
      </w:r>
      <w:proofErr w:type="spellStart"/>
      <w:r w:rsidRPr="00D658F1">
        <w:rPr>
          <w:rFonts w:asciiTheme="minorHAnsi" w:hAnsiTheme="minorHAnsi" w:cstheme="minorHAnsi"/>
          <w:sz w:val="20"/>
        </w:rPr>
        <w:t>WorldSBK</w:t>
      </w:r>
      <w:proofErr w:type="spellEnd"/>
      <w:r w:rsidRPr="00D658F1">
        <w:rPr>
          <w:rFonts w:asciiTheme="minorHAnsi" w:hAnsiTheme="minorHAnsi" w:cstheme="minorHAnsi"/>
          <w:sz w:val="20"/>
        </w:rPr>
        <w:t xml:space="preserve">, dove affronta ogni gara con determinazione e l’obiettivo di migliorare continuamente le proprie prestazioni e condividere le emozioni dello sport con la propria community. </w:t>
      </w:r>
      <w:r w:rsidRPr="00D658F1">
        <w:rPr>
          <w:rFonts w:asciiTheme="minorHAnsi" w:hAnsiTheme="minorHAnsi" w:cstheme="minorHAnsi"/>
          <w:sz w:val="20"/>
          <w:szCs w:val="20"/>
        </w:rPr>
        <w:t>Il 2023 ha segnato un anno senza precedenti per Ducati che, per il secondo anno consecutivo, si è laureata Campione del Mondo in entrambi i campionati, aggiungendo anche la conquista del Titolo Mondiale WorldSSP.</w:t>
      </w:r>
    </w:p>
    <w:p w14:paraId="28100BDA" w14:textId="77777777" w:rsidR="00E04C3C" w:rsidRPr="00D658F1" w:rsidRDefault="00E04C3C" w:rsidP="00E04C3C">
      <w:pPr>
        <w:jc w:val="both"/>
        <w:rPr>
          <w:rFonts w:asciiTheme="minorHAnsi" w:hAnsiTheme="minorHAnsi" w:cstheme="minorHAnsi"/>
          <w:sz w:val="20"/>
        </w:rPr>
      </w:pPr>
      <w:r w:rsidRPr="00D658F1">
        <w:rPr>
          <w:rFonts w:asciiTheme="minorHAnsi" w:hAnsiTheme="minorHAnsi" w:cstheme="minorHAnsi"/>
          <w:sz w:val="20"/>
        </w:rPr>
        <w:t xml:space="preserve">Fino al 2026 la Casa motociclistica è anche fornitore ufficiale unico delle moto per la FIM Enel </w:t>
      </w:r>
      <w:proofErr w:type="spellStart"/>
      <w:r w:rsidRPr="00D658F1">
        <w:rPr>
          <w:rFonts w:asciiTheme="minorHAnsi" w:hAnsiTheme="minorHAnsi" w:cstheme="minorHAnsi"/>
          <w:sz w:val="20"/>
        </w:rPr>
        <w:t>MotoE</w:t>
      </w:r>
      <w:proofErr w:type="spellEnd"/>
      <w:r w:rsidRPr="00D658F1">
        <w:rPr>
          <w:rFonts w:asciiTheme="minorHAnsi" w:hAnsiTheme="minorHAnsi" w:cstheme="minorHAnsi"/>
          <w:sz w:val="20"/>
        </w:rPr>
        <w:t>™ World Cup, la classe elettrica del Campionato del Mondo MotoGP che vede in pista ben 18 moto elettriche ad alte prestazioni sviluppate e prodotte dall’Azienda di Borgo Panigale. Dalla stagione 2024 poi si apre un nuovo, storico capitolo per Ducati che entra ufficialmente nel mondo dell’off-road debuttando nel Campionato Italiano Motocross.</w:t>
      </w:r>
    </w:p>
    <w:p w14:paraId="0AA37D38" w14:textId="77777777" w:rsidR="00E04C3C" w:rsidRPr="00D26929" w:rsidRDefault="00E04C3C" w:rsidP="00E04C3C">
      <w:pPr>
        <w:jc w:val="both"/>
        <w:rPr>
          <w:rFonts w:asciiTheme="minorHAnsi" w:hAnsiTheme="minorHAnsi" w:cstheme="minorHAnsi"/>
          <w:sz w:val="20"/>
        </w:rPr>
      </w:pPr>
      <w:r w:rsidRPr="00D658F1">
        <w:rPr>
          <w:rFonts w:asciiTheme="minorHAnsi" w:hAnsiTheme="minorHAnsi" w:cstheme="minorHAnsi"/>
          <w:sz w:val="20"/>
        </w:rPr>
        <w:t>Mossa dalla passione e alimentata dallo spirito racing, Ducati porta con orgoglio il "Made in Italy" in oltre 90 Paesi nel mondo.</w:t>
      </w:r>
      <w:bookmarkEnd w:id="0"/>
    </w:p>
    <w:p w14:paraId="3D078AB6" w14:textId="77777777" w:rsidR="00E04C3C" w:rsidRPr="00FC62E7" w:rsidRDefault="00E04C3C" w:rsidP="00E04C3C">
      <w:pPr>
        <w:jc w:val="both"/>
        <w:rPr>
          <w:rFonts w:asciiTheme="minorHAnsi" w:hAnsiTheme="minorHAnsi" w:cstheme="minorHAnsi"/>
          <w:color w:val="FF0000"/>
          <w:sz w:val="20"/>
          <w:szCs w:val="20"/>
        </w:rPr>
      </w:pPr>
    </w:p>
    <w:p w14:paraId="656138E3" w14:textId="77777777" w:rsidR="00E04C3C" w:rsidRPr="00FC62E7" w:rsidRDefault="00E04C3C" w:rsidP="00E04C3C">
      <w:pPr>
        <w:spacing w:after="120"/>
        <w:jc w:val="both"/>
        <w:rPr>
          <w:rFonts w:asciiTheme="minorHAnsi" w:hAnsiTheme="minorHAnsi" w:cstheme="minorHAnsi"/>
          <w:sz w:val="20"/>
          <w:szCs w:val="20"/>
        </w:rPr>
      </w:pPr>
      <w:r w:rsidRPr="00FC62E7">
        <w:rPr>
          <w:rFonts w:asciiTheme="minorHAnsi" w:hAnsiTheme="minorHAnsi" w:cstheme="minorHAnsi"/>
          <w:b/>
          <w:sz w:val="20"/>
          <w:szCs w:val="20"/>
        </w:rPr>
        <w:t>Informazioni su Aruba</w:t>
      </w:r>
    </w:p>
    <w:p w14:paraId="5DD05553" w14:textId="77777777" w:rsidR="00E04C3C" w:rsidRDefault="00E04C3C" w:rsidP="00E04C3C">
      <w:pPr>
        <w:jc w:val="both"/>
        <w:rPr>
          <w:rFonts w:asciiTheme="minorHAnsi" w:hAnsiTheme="minorHAnsi" w:cstheme="minorHAnsi"/>
          <w:sz w:val="20"/>
        </w:rPr>
      </w:pPr>
      <w:r w:rsidRPr="0066032C">
        <w:rPr>
          <w:rFonts w:asciiTheme="minorHAnsi" w:hAnsiTheme="minorHAnsi" w:cstheme="minorHAnsi"/>
          <w:sz w:val="20"/>
        </w:rPr>
        <w:t xml:space="preserve">Aruba S.p.A. (www.aruba.it), fondata nel 1994, è il principale provider italiano di servizi cloud, data center, hosting, </w:t>
      </w:r>
      <w:proofErr w:type="gramStart"/>
      <w:r w:rsidRPr="0066032C">
        <w:rPr>
          <w:rFonts w:asciiTheme="minorHAnsi" w:hAnsiTheme="minorHAnsi" w:cstheme="minorHAnsi"/>
          <w:sz w:val="20"/>
        </w:rPr>
        <w:t>email</w:t>
      </w:r>
      <w:proofErr w:type="gramEnd"/>
      <w:r w:rsidRPr="0066032C">
        <w:rPr>
          <w:rFonts w:asciiTheme="minorHAnsi" w:hAnsiTheme="minorHAnsi" w:cstheme="minorHAnsi"/>
          <w:sz w:val="20"/>
        </w:rPr>
        <w:t xml:space="preserve">, registrazione domini e PEC. La società, con un capitale interamente italiano, conta 16 milioni di utenti e gestisce una vasta infrastruttura distribuita su 7 Data Center che ospita oltre 2,7 milioni di domini registrati, 9,8 milioni di caselle e-mail, 9 milioni di caselle PEC e migliaia di infrastrutture IT di clienti. Aruba PEC e </w:t>
      </w:r>
      <w:proofErr w:type="spellStart"/>
      <w:r w:rsidRPr="0066032C">
        <w:rPr>
          <w:rFonts w:asciiTheme="minorHAnsi" w:hAnsiTheme="minorHAnsi" w:cstheme="minorHAnsi"/>
          <w:sz w:val="20"/>
        </w:rPr>
        <w:t>Actalis</w:t>
      </w:r>
      <w:proofErr w:type="spellEnd"/>
      <w:r w:rsidRPr="0066032C">
        <w:rPr>
          <w:rFonts w:asciiTheme="minorHAnsi" w:hAnsiTheme="minorHAnsi" w:cstheme="minorHAnsi"/>
          <w:sz w:val="20"/>
        </w:rPr>
        <w:t xml:space="preserve"> sono le due </w:t>
      </w:r>
      <w:proofErr w:type="spellStart"/>
      <w:r w:rsidRPr="0066032C">
        <w:rPr>
          <w:rFonts w:asciiTheme="minorHAnsi" w:hAnsiTheme="minorHAnsi" w:cstheme="minorHAnsi"/>
          <w:sz w:val="20"/>
        </w:rPr>
        <w:t>Certification</w:t>
      </w:r>
      <w:proofErr w:type="spellEnd"/>
      <w:r w:rsidRPr="0066032C">
        <w:rPr>
          <w:rFonts w:asciiTheme="minorHAnsi" w:hAnsiTheme="minorHAnsi" w:cstheme="minorHAnsi"/>
          <w:sz w:val="20"/>
        </w:rPr>
        <w:t xml:space="preserve"> Authority del gruppo, accreditate presso AgID (Agenzia per l'Italia Digitale) per la fornitura di servizi qualificati. L’infrastruttura Aruba è inoltre qualificata da ACN per trattare i dati ordinari, critici e anche strategici della PA. In 30 anni di attività, Aruba ha sviluppato un'ampia esperienza nella progettazione e nella gestione di data center ad alta tecnologia, di proprietà e distribuiti su tutto il territorio italiano. Il più grande si trova a Ponte San Pietro (BG) ed è caratterizzato da infrastrutture e impianti green-by-design conformi ai più elevati standard di sicurezza del settore (Rating 4 ANSI/TIA942, ISO 22237), a cui si aggiunge l’</w:t>
      </w:r>
      <w:proofErr w:type="spellStart"/>
      <w:r w:rsidRPr="0066032C">
        <w:rPr>
          <w:rFonts w:asciiTheme="minorHAnsi" w:hAnsiTheme="minorHAnsi" w:cstheme="minorHAnsi"/>
          <w:sz w:val="20"/>
        </w:rPr>
        <w:t>Hyper</w:t>
      </w:r>
      <w:proofErr w:type="spellEnd"/>
      <w:r w:rsidRPr="0066032C">
        <w:rPr>
          <w:rFonts w:asciiTheme="minorHAnsi" w:hAnsiTheme="minorHAnsi" w:cstheme="minorHAnsi"/>
          <w:sz w:val="20"/>
        </w:rPr>
        <w:t xml:space="preserve"> Cloud Data Center a Roma, che si estende in un’area di 74.000 m² presso il Tecnopolo Tiburtino e a pieno regime comprenderà 5 data center indipendenti. Aruba implementa </w:t>
      </w:r>
      <w:r w:rsidRPr="0066032C">
        <w:rPr>
          <w:rFonts w:asciiTheme="minorHAnsi" w:hAnsiTheme="minorHAnsi" w:cstheme="minorHAnsi"/>
          <w:sz w:val="20"/>
        </w:rPr>
        <w:lastRenderedPageBreak/>
        <w:t xml:space="preserve">soluzioni di efficienza energetica nei suoi data center, dimostrando il suo impegno per la sostenibilità e, inoltre, produce energia pulita attraverso impianti fotovoltaici e centrali idroelettriche. </w:t>
      </w:r>
    </w:p>
    <w:p w14:paraId="1636E5D7" w14:textId="12A0636E" w:rsidR="00CE4AFB" w:rsidRPr="00EE29C9" w:rsidRDefault="00E04C3C" w:rsidP="00E04C3C">
      <w:pPr>
        <w:spacing w:before="120"/>
        <w:jc w:val="both"/>
        <w:rPr>
          <w:rFonts w:ascii="Calibri" w:hAnsi="Calibri" w:cs="Calibri"/>
          <w:b/>
          <w:sz w:val="20"/>
          <w:szCs w:val="20"/>
        </w:rPr>
      </w:pPr>
      <w:r w:rsidRPr="0066032C">
        <w:rPr>
          <w:rFonts w:asciiTheme="minorHAnsi" w:hAnsiTheme="minorHAnsi" w:cstheme="minorHAnsi"/>
          <w:sz w:val="20"/>
        </w:rPr>
        <w:t>Il network delle infrastrutture si estende anche in Europa, con un data center di proprietà in Repubblica Ceca e strutture partner situate in Francia, Germania, Polonia e Regno Unito. Per ulteriori informazioni visita il sito https://www.aruba.it e i profili social Facebook, X e Linkedin</w:t>
      </w:r>
      <w:r>
        <w:rPr>
          <w:rFonts w:asciiTheme="minorHAnsi" w:hAnsiTheme="minorHAnsi" w:cstheme="minorHAnsi"/>
          <w:sz w:val="20"/>
        </w:rPr>
        <w:t>.</w:t>
      </w:r>
      <w:r w:rsidR="00CE4AFB" w:rsidRPr="00EE29C9">
        <w:rPr>
          <w:rFonts w:ascii="Calibri" w:hAnsi="Calibri" w:cs="Calibri"/>
          <w:b/>
          <w:sz w:val="20"/>
          <w:szCs w:val="20"/>
        </w:rPr>
        <w:t xml:space="preserve"> </w:t>
      </w:r>
    </w:p>
    <w:p w14:paraId="5F6A97B9" w14:textId="77777777" w:rsidR="00420246" w:rsidRDefault="00420246" w:rsidP="00E55410">
      <w:pPr>
        <w:jc w:val="both"/>
        <w:rPr>
          <w:rFonts w:ascii="Calibri" w:hAnsi="Calibri" w:cs="Calibri"/>
          <w:b/>
          <w:sz w:val="20"/>
          <w:szCs w:val="20"/>
        </w:rPr>
        <w:sectPr w:rsidR="00420246" w:rsidSect="006C24D5">
          <w:headerReference w:type="default" r:id="rId11"/>
          <w:footerReference w:type="default" r:id="rId12"/>
          <w:pgSz w:w="11906" w:h="16838" w:code="9"/>
          <w:pgMar w:top="2410" w:right="737" w:bottom="737" w:left="737" w:header="709" w:footer="709" w:gutter="0"/>
          <w:cols w:space="720"/>
          <w:docGrid w:linePitch="360"/>
        </w:sectPr>
      </w:pPr>
    </w:p>
    <w:p w14:paraId="5CF323F7" w14:textId="77777777" w:rsidR="00AE5A80" w:rsidRDefault="00AE5A80" w:rsidP="00E55410">
      <w:pPr>
        <w:jc w:val="both"/>
        <w:rPr>
          <w:rFonts w:ascii="Calibri" w:hAnsi="Calibri" w:cs="Calibri"/>
          <w:b/>
          <w:sz w:val="20"/>
          <w:szCs w:val="20"/>
        </w:rPr>
      </w:pPr>
    </w:p>
    <w:p w14:paraId="68E0AE17" w14:textId="77777777" w:rsidR="00420246" w:rsidRDefault="00420246" w:rsidP="00E55410">
      <w:pPr>
        <w:jc w:val="both"/>
        <w:rPr>
          <w:rFonts w:ascii="Calibri" w:hAnsi="Calibri" w:cs="Calibri"/>
          <w:b/>
          <w:sz w:val="20"/>
          <w:szCs w:val="20"/>
        </w:rPr>
        <w:sectPr w:rsidR="00420246" w:rsidSect="00420246">
          <w:type w:val="continuous"/>
          <w:pgSz w:w="11906" w:h="16838" w:code="9"/>
          <w:pgMar w:top="2410" w:right="737" w:bottom="737" w:left="737" w:header="709" w:footer="709" w:gutter="0"/>
          <w:cols w:num="2" w:space="720"/>
          <w:docGrid w:linePitch="360"/>
        </w:sectPr>
      </w:pPr>
    </w:p>
    <w:p w14:paraId="7AEACE87" w14:textId="77777777" w:rsidR="00A27B90" w:rsidRPr="00EE29C9" w:rsidRDefault="00A27B90" w:rsidP="00E55410">
      <w:pPr>
        <w:jc w:val="both"/>
        <w:rPr>
          <w:rFonts w:ascii="Calibri" w:hAnsi="Calibri" w:cs="Calibri"/>
          <w:b/>
          <w:sz w:val="20"/>
          <w:szCs w:val="20"/>
        </w:rPr>
      </w:pPr>
      <w:r w:rsidRPr="00EE29C9">
        <w:rPr>
          <w:rFonts w:ascii="Calibri" w:hAnsi="Calibri" w:cs="Calibri"/>
          <w:b/>
          <w:sz w:val="20"/>
          <w:szCs w:val="20"/>
        </w:rPr>
        <w:t xml:space="preserve">Contatti </w:t>
      </w:r>
    </w:p>
    <w:p w14:paraId="1D020DBA" w14:textId="77777777" w:rsidR="00A27B90" w:rsidRPr="00EE29C9" w:rsidRDefault="00A27B90" w:rsidP="00E55410">
      <w:pPr>
        <w:jc w:val="both"/>
        <w:rPr>
          <w:rFonts w:ascii="Calibri" w:hAnsi="Calibri" w:cs="Calibri"/>
          <w:sz w:val="20"/>
          <w:szCs w:val="20"/>
        </w:rPr>
      </w:pPr>
    </w:p>
    <w:p w14:paraId="2075110A" w14:textId="77777777" w:rsidR="00420246" w:rsidRDefault="00420246" w:rsidP="00E55410">
      <w:pPr>
        <w:jc w:val="both"/>
        <w:rPr>
          <w:rFonts w:ascii="Calibri" w:hAnsi="Calibri" w:cs="Calibri"/>
          <w:b/>
          <w:sz w:val="20"/>
          <w:szCs w:val="20"/>
        </w:rPr>
        <w:sectPr w:rsidR="00420246" w:rsidSect="00420246">
          <w:type w:val="continuous"/>
          <w:pgSz w:w="11906" w:h="16838" w:code="9"/>
          <w:pgMar w:top="2410" w:right="737" w:bottom="737" w:left="737" w:header="709" w:footer="709" w:gutter="0"/>
          <w:cols w:num="2" w:space="720"/>
          <w:docGrid w:linePitch="360"/>
        </w:sectPr>
      </w:pPr>
    </w:p>
    <w:p w14:paraId="72D555A2" w14:textId="77777777" w:rsidR="00A27B90" w:rsidRPr="00EE29C9" w:rsidRDefault="00A27B90" w:rsidP="00E55410">
      <w:pPr>
        <w:jc w:val="both"/>
        <w:rPr>
          <w:rFonts w:ascii="Calibri" w:hAnsi="Calibri" w:cs="Calibri"/>
          <w:b/>
          <w:sz w:val="20"/>
          <w:szCs w:val="20"/>
        </w:rPr>
      </w:pPr>
      <w:r w:rsidRPr="00EE29C9">
        <w:rPr>
          <w:rFonts w:ascii="Calibri" w:hAnsi="Calibri" w:cs="Calibri"/>
          <w:b/>
          <w:sz w:val="20"/>
          <w:szCs w:val="20"/>
        </w:rPr>
        <w:t>Ufficio stampa Riello UPS (Italia)</w:t>
      </w:r>
    </w:p>
    <w:p w14:paraId="7D432979" w14:textId="77777777" w:rsidR="00A27B90" w:rsidRPr="00EE29C9" w:rsidRDefault="00A27B90" w:rsidP="00E55410">
      <w:pPr>
        <w:jc w:val="both"/>
        <w:rPr>
          <w:rFonts w:ascii="Calibri" w:hAnsi="Calibri" w:cs="Calibri"/>
          <w:sz w:val="20"/>
          <w:szCs w:val="20"/>
        </w:rPr>
      </w:pPr>
      <w:r w:rsidRPr="00EE29C9">
        <w:rPr>
          <w:rFonts w:ascii="Calibri" w:hAnsi="Calibri" w:cs="Calibri"/>
          <w:sz w:val="20"/>
          <w:szCs w:val="20"/>
        </w:rPr>
        <w:t>RGR Comunicazione e Marketing</w:t>
      </w:r>
    </w:p>
    <w:p w14:paraId="149B1074" w14:textId="77777777" w:rsidR="00A27B90" w:rsidRDefault="00A27B90" w:rsidP="00E55410">
      <w:pPr>
        <w:jc w:val="both"/>
        <w:rPr>
          <w:rFonts w:ascii="Calibri" w:hAnsi="Calibri" w:cs="Calibri"/>
          <w:sz w:val="20"/>
          <w:szCs w:val="20"/>
        </w:rPr>
      </w:pPr>
      <w:r w:rsidRPr="00EE29C9">
        <w:rPr>
          <w:rFonts w:ascii="Calibri" w:hAnsi="Calibri" w:cs="Calibri"/>
          <w:sz w:val="20"/>
          <w:szCs w:val="20"/>
        </w:rPr>
        <w:t xml:space="preserve">Tel. +39 </w:t>
      </w:r>
      <w:r w:rsidRPr="008B0117">
        <w:rPr>
          <w:rFonts w:ascii="Calibri" w:hAnsi="Calibri" w:cs="Calibri"/>
          <w:sz w:val="20"/>
          <w:szCs w:val="20"/>
        </w:rPr>
        <w:t>329 2118296</w:t>
      </w:r>
    </w:p>
    <w:p w14:paraId="1BD2F19C" w14:textId="77777777" w:rsidR="00A27B90" w:rsidRPr="008B0117" w:rsidRDefault="00A27B90" w:rsidP="00E55410">
      <w:pPr>
        <w:jc w:val="both"/>
        <w:rPr>
          <w:rFonts w:ascii="Calibri" w:hAnsi="Calibri" w:cs="Calibri"/>
          <w:sz w:val="20"/>
          <w:szCs w:val="20"/>
        </w:rPr>
      </w:pPr>
      <w:r w:rsidRPr="008B0117">
        <w:rPr>
          <w:rFonts w:ascii="Calibri" w:hAnsi="Calibri" w:cs="Calibri"/>
          <w:sz w:val="20"/>
          <w:szCs w:val="20"/>
        </w:rPr>
        <w:t>Tel. +39 366 6898088</w:t>
      </w:r>
    </w:p>
    <w:p w14:paraId="34D4AA70" w14:textId="04789191" w:rsidR="00A27B90" w:rsidRPr="00420246" w:rsidRDefault="00A27B90" w:rsidP="00E55410">
      <w:pPr>
        <w:jc w:val="both"/>
        <w:rPr>
          <w:rFonts w:ascii="Calibri" w:hAnsi="Calibri" w:cs="Calibri"/>
          <w:sz w:val="20"/>
          <w:szCs w:val="20"/>
          <w:lang w:val="en-GB"/>
        </w:rPr>
      </w:pPr>
      <w:r w:rsidRPr="0063021C">
        <w:rPr>
          <w:rFonts w:ascii="Calibri" w:hAnsi="Calibri" w:cs="Calibri"/>
          <w:sz w:val="20"/>
          <w:szCs w:val="20"/>
          <w:lang w:val="en-GB"/>
        </w:rPr>
        <w:t xml:space="preserve">E-mail: </w:t>
      </w:r>
      <w:hyperlink r:id="rId13" w:history="1">
        <w:r w:rsidRPr="0063021C">
          <w:rPr>
            <w:rStyle w:val="Collegamentoipertestuale"/>
            <w:rFonts w:ascii="Calibri" w:hAnsi="Calibri" w:cs="Calibri"/>
            <w:sz w:val="20"/>
            <w:szCs w:val="20"/>
            <w:lang w:val="en-GB"/>
          </w:rPr>
          <w:t>rgr@rgr.it</w:t>
        </w:r>
      </w:hyperlink>
    </w:p>
    <w:p w14:paraId="2BF27B14" w14:textId="77777777" w:rsidR="0001570A" w:rsidRPr="0063021C" w:rsidRDefault="0001570A" w:rsidP="00E55410">
      <w:pPr>
        <w:jc w:val="both"/>
        <w:rPr>
          <w:rFonts w:ascii="Calibri" w:hAnsi="Calibri" w:cs="Calibri"/>
          <w:b/>
          <w:bCs/>
          <w:iCs/>
          <w:color w:val="000000" w:themeColor="text1"/>
          <w:sz w:val="20"/>
          <w:szCs w:val="20"/>
          <w:lang w:val="en-GB"/>
        </w:rPr>
      </w:pPr>
    </w:p>
    <w:p w14:paraId="5D9B4821" w14:textId="6C9F0793" w:rsidR="00A27B90" w:rsidRPr="00FC62E7" w:rsidRDefault="00A27B90" w:rsidP="00E55410">
      <w:pPr>
        <w:jc w:val="both"/>
        <w:rPr>
          <w:rFonts w:ascii="Calibri" w:hAnsi="Calibri" w:cs="Calibri"/>
          <w:b/>
          <w:bCs/>
          <w:iCs/>
          <w:color w:val="000000" w:themeColor="text1"/>
          <w:sz w:val="20"/>
          <w:szCs w:val="20"/>
          <w:lang w:val="en-US"/>
        </w:rPr>
      </w:pPr>
      <w:r w:rsidRPr="00FC62E7">
        <w:rPr>
          <w:rFonts w:ascii="Calibri" w:hAnsi="Calibri" w:cs="Calibri"/>
          <w:b/>
          <w:bCs/>
          <w:iCs/>
          <w:color w:val="000000" w:themeColor="text1"/>
          <w:sz w:val="20"/>
          <w:szCs w:val="20"/>
          <w:lang w:val="en-US"/>
        </w:rPr>
        <w:t>Riello UPS Headquarter (Italia)</w:t>
      </w:r>
    </w:p>
    <w:p w14:paraId="292AF1BB" w14:textId="77777777" w:rsidR="00A27B90" w:rsidRPr="00FC62E7" w:rsidRDefault="00A27B90" w:rsidP="00E55410">
      <w:pPr>
        <w:jc w:val="both"/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</w:pPr>
      <w:r w:rsidRPr="00FC62E7"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  <w:t xml:space="preserve">RPS </w:t>
      </w:r>
      <w:proofErr w:type="spellStart"/>
      <w:r w:rsidRPr="00FC62E7"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  <w:t>SpA</w:t>
      </w:r>
      <w:proofErr w:type="spellEnd"/>
    </w:p>
    <w:p w14:paraId="6F88614E" w14:textId="77777777" w:rsidR="00A27B90" w:rsidRPr="00FC62E7" w:rsidRDefault="00A27B90" w:rsidP="00E55410">
      <w:pPr>
        <w:jc w:val="both"/>
        <w:rPr>
          <w:rFonts w:ascii="Calibri" w:hAnsi="Calibri" w:cs="Calibri"/>
          <w:color w:val="000000" w:themeColor="text1"/>
          <w:sz w:val="20"/>
          <w:szCs w:val="20"/>
          <w:lang w:val="en-US"/>
        </w:rPr>
      </w:pPr>
      <w:r w:rsidRPr="00FC62E7">
        <w:rPr>
          <w:rFonts w:ascii="Calibri" w:hAnsi="Calibri" w:cs="Calibri"/>
          <w:iCs/>
          <w:color w:val="000000" w:themeColor="text1"/>
          <w:sz w:val="20"/>
          <w:szCs w:val="20"/>
          <w:lang w:val="en-US"/>
        </w:rPr>
        <w:t>Marketing Communication Office</w:t>
      </w:r>
    </w:p>
    <w:p w14:paraId="411A45E1" w14:textId="6D93EFFC" w:rsidR="00A667F8" w:rsidRPr="0063021C" w:rsidRDefault="00A27B90" w:rsidP="00E55410">
      <w:pPr>
        <w:jc w:val="both"/>
        <w:rPr>
          <w:rFonts w:ascii="Calibri" w:hAnsi="Calibri" w:cs="Calibri"/>
          <w:lang w:val="en-GB"/>
        </w:rPr>
      </w:pPr>
      <w:r w:rsidRPr="0063021C">
        <w:rPr>
          <w:rFonts w:ascii="Calibri" w:hAnsi="Calibri" w:cs="Calibri"/>
          <w:color w:val="000000" w:themeColor="text1"/>
          <w:sz w:val="20"/>
          <w:szCs w:val="20"/>
          <w:lang w:val="en-GB"/>
        </w:rPr>
        <w:t xml:space="preserve">E-mail: </w:t>
      </w:r>
      <w:hyperlink r:id="rId14" w:history="1">
        <w:r w:rsidRPr="0063021C">
          <w:rPr>
            <w:rStyle w:val="Collegamentoipertestuale"/>
            <w:rFonts w:ascii="Calibri" w:hAnsi="Calibri" w:cs="Calibri"/>
            <w:color w:val="000000" w:themeColor="text1"/>
            <w:sz w:val="20"/>
            <w:szCs w:val="20"/>
            <w:lang w:val="en-GB"/>
          </w:rPr>
          <w:t>marketing@riello-ups.com</w:t>
        </w:r>
      </w:hyperlink>
    </w:p>
    <w:p w14:paraId="174B73BE" w14:textId="77777777" w:rsidR="00420246" w:rsidRPr="0063021C" w:rsidRDefault="00420246">
      <w:pPr>
        <w:jc w:val="both"/>
        <w:rPr>
          <w:rFonts w:ascii="Calibri" w:hAnsi="Calibri" w:cs="Calibri"/>
          <w:lang w:val="en-GB"/>
        </w:rPr>
      </w:pPr>
    </w:p>
    <w:sectPr w:rsidR="00420246" w:rsidRPr="0063021C" w:rsidSect="00420246">
      <w:type w:val="continuous"/>
      <w:pgSz w:w="11906" w:h="16838" w:code="9"/>
      <w:pgMar w:top="2410" w:right="737" w:bottom="737" w:left="737" w:header="709" w:footer="709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DFC793" w14:textId="77777777" w:rsidR="004D5E53" w:rsidRDefault="004D5E53" w:rsidP="000D10FD">
      <w:r>
        <w:separator/>
      </w:r>
    </w:p>
  </w:endnote>
  <w:endnote w:type="continuationSeparator" w:id="0">
    <w:p w14:paraId="5389BAE9" w14:textId="77777777" w:rsidR="004D5E53" w:rsidRDefault="004D5E53" w:rsidP="000D10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Black">
    <w:altName w:val="Helvetica Black"/>
    <w:charset w:val="00"/>
    <w:family w:val="swiss"/>
    <w:pitch w:val="default"/>
    <w:sig w:usb0="00000003" w:usb1="00000000" w:usb2="00000000" w:usb3="00000000" w:csb0="00000001" w:csb1="00000000"/>
  </w:font>
  <w:font w:name="Aller Light">
    <w:charset w:val="4D"/>
    <w:family w:val="swiss"/>
    <w:pitch w:val="variable"/>
    <w:sig w:usb0="A00000EF" w:usb1="4000205B" w:usb2="00000000" w:usb3="00000000" w:csb0="00000093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Neue-Light">
    <w:charset w:val="00"/>
    <w:family w:val="auto"/>
    <w:pitch w:val="variable"/>
    <w:sig w:usb0="A00002FF" w:usb1="5000205B" w:usb2="00000002" w:usb3="00000000" w:csb0="00000007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A7883A" w14:textId="77777777" w:rsidR="00DF2DAD" w:rsidRDefault="00DF2DAD" w:rsidP="00E26818">
    <w:pPr>
      <w:jc w:val="center"/>
      <w:rPr>
        <w:rFonts w:ascii="Arial" w:hAnsi="Arial" w:cs="Arial"/>
        <w:b/>
        <w:color w:val="000000"/>
        <w:sz w:val="20"/>
        <w:szCs w:val="20"/>
      </w:rPr>
    </w:pPr>
  </w:p>
  <w:p w14:paraId="72220783" w14:textId="77777777" w:rsidR="00DF2DAD" w:rsidRPr="00E57B97" w:rsidRDefault="002502CB" w:rsidP="00E26818">
    <w:pPr>
      <w:jc w:val="center"/>
      <w:rPr>
        <w:rFonts w:ascii="Calibri" w:hAnsi="Calibri" w:cs="Calibri"/>
        <w:b/>
        <w:color w:val="808080"/>
        <w:sz w:val="14"/>
        <w:szCs w:val="14"/>
      </w:rPr>
    </w:pPr>
    <w:r w:rsidRPr="00E57B97">
      <w:rPr>
        <w:rFonts w:ascii="Calibri" w:hAnsi="Calibri" w:cs="Calibri"/>
        <w:b/>
      </w:rPr>
      <w:t>RPS </w:t>
    </w:r>
    <w:proofErr w:type="spellStart"/>
    <w:r w:rsidRPr="00E57B97">
      <w:rPr>
        <w:rFonts w:ascii="Calibri" w:hAnsi="Calibri" w:cs="Calibri"/>
        <w:b/>
      </w:rPr>
      <w:t>SpA</w:t>
    </w:r>
    <w:proofErr w:type="spellEnd"/>
    <w:r w:rsidRPr="00E57B97">
      <w:rPr>
        <w:rFonts w:ascii="Calibri" w:hAnsi="Calibri" w:cs="Calibri"/>
        <w:b/>
      </w:rPr>
      <w:t xml:space="preserve"> (Riello UPS) - Viale Europa 7 - 37045 Legnago (VR) - Web: sul sito </w:t>
    </w:r>
    <w:hyperlink r:id="rId1" w:history="1">
      <w:r w:rsidR="00A667F8" w:rsidRPr="00C30590">
        <w:rPr>
          <w:rStyle w:val="Collegamentoipertestuale"/>
          <w:rFonts w:ascii="Calibri" w:hAnsi="Calibri" w:cs="Calibri"/>
          <w:b/>
        </w:rPr>
        <w:t>www.riello-ups.it</w:t>
      </w:r>
    </w:hyperlink>
  </w:p>
  <w:p w14:paraId="1E8722E7" w14:textId="77777777" w:rsidR="00DF2DAD" w:rsidRPr="00096152" w:rsidRDefault="00DF2DAD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E412E1" w14:textId="77777777" w:rsidR="004D5E53" w:rsidRDefault="004D5E53" w:rsidP="000D10FD">
      <w:r>
        <w:separator/>
      </w:r>
    </w:p>
  </w:footnote>
  <w:footnote w:type="continuationSeparator" w:id="0">
    <w:p w14:paraId="12B5CE7F" w14:textId="77777777" w:rsidR="004D5E53" w:rsidRDefault="004D5E53" w:rsidP="000D10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778045" w14:textId="2DED2FC1" w:rsidR="00DF2DAD" w:rsidRPr="00AE5A80" w:rsidRDefault="000A78D7" w:rsidP="00AE5A80">
    <w:pPr>
      <w:jc w:val="right"/>
      <w:rPr>
        <w:rFonts w:ascii="Calibri" w:hAnsi="Calibri" w:cs="Calibri"/>
        <w:b/>
        <w:i/>
        <w:iCs/>
        <w:sz w:val="32"/>
        <w:szCs w:val="32"/>
      </w:rPr>
    </w:pPr>
    <w:r w:rsidRPr="00E57B97">
      <w:rPr>
        <w:rFonts w:ascii="Calibri" w:hAnsi="Calibri" w:cs="Calibri"/>
        <w:b/>
        <w:i/>
        <w:iCs/>
        <w:sz w:val="32"/>
        <w:szCs w:val="32"/>
      </w:rPr>
      <w:t>Informazioni per la Stampa</w:t>
    </w:r>
    <w:r w:rsidR="00594613" w:rsidRPr="00E57B97">
      <w:rPr>
        <w:rFonts w:ascii="Calibri" w:hAnsi="Calibri" w:cs="Calibri"/>
        <w:i/>
        <w:iCs/>
        <w:noProof/>
        <w:lang w:val="en-US" w:eastAsia="en-US"/>
      </w:rPr>
      <w:drawing>
        <wp:anchor distT="0" distB="0" distL="114300" distR="114300" simplePos="0" relativeHeight="251657728" behindDoc="0" locked="1" layoutInCell="0" allowOverlap="1" wp14:anchorId="340DC2B1" wp14:editId="6EB196A5">
          <wp:simplePos x="0" y="0"/>
          <wp:positionH relativeFrom="column">
            <wp:posOffset>36830</wp:posOffset>
          </wp:positionH>
          <wp:positionV relativeFrom="paragraph">
            <wp:posOffset>0</wp:posOffset>
          </wp:positionV>
          <wp:extent cx="2701925" cy="768985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01925" cy="768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77pt;height:51pt;visibility:visible;mso-wrap-style:square" o:bullet="t">
        <v:imagedata r:id="rId1" o:title=""/>
      </v:shape>
    </w:pict>
  </w:numPicBullet>
  <w:abstractNum w:abstractNumId="0" w15:restartNumberingAfterBreak="0">
    <w:nsid w:val="FFFFFF7C"/>
    <w:multiLevelType w:val="singleLevel"/>
    <w:tmpl w:val="261420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F592AC3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C99C1CB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3CBC8B5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2404C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7272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44655C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B8C477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D949CC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36E0A83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619A1"/>
    <w:multiLevelType w:val="hybridMultilevel"/>
    <w:tmpl w:val="CCAC58C2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3E358EE"/>
    <w:multiLevelType w:val="hybridMultilevel"/>
    <w:tmpl w:val="EA08D254"/>
    <w:lvl w:ilvl="0" w:tplc="896430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F9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1CC289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C630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48CB0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3694BC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019F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7C90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89C1E96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7A53824"/>
    <w:multiLevelType w:val="hybridMultilevel"/>
    <w:tmpl w:val="FD88D2D6"/>
    <w:lvl w:ilvl="0" w:tplc="13947394">
      <w:start w:val="1"/>
      <w:numFmt w:val="bullet"/>
      <w:lvlText w:val=""/>
      <w:lvlPicBulletId w:val="0"/>
      <w:lvlJc w:val="left"/>
      <w:pPr>
        <w:tabs>
          <w:tab w:val="num" w:pos="4755"/>
        </w:tabs>
        <w:ind w:left="4755" w:hanging="360"/>
      </w:pPr>
      <w:rPr>
        <w:rFonts w:ascii="Symbol" w:hAnsi="Symbol" w:hint="default"/>
      </w:rPr>
    </w:lvl>
    <w:lvl w:ilvl="1" w:tplc="90081CC6">
      <w:start w:val="1"/>
      <w:numFmt w:val="bullet"/>
      <w:lvlText w:val=""/>
      <w:lvlJc w:val="left"/>
      <w:pPr>
        <w:tabs>
          <w:tab w:val="num" w:pos="5475"/>
        </w:tabs>
        <w:ind w:left="5475" w:hanging="360"/>
      </w:pPr>
      <w:rPr>
        <w:rFonts w:ascii="Symbol" w:hAnsi="Symbol" w:hint="default"/>
      </w:rPr>
    </w:lvl>
    <w:lvl w:ilvl="2" w:tplc="44221A48">
      <w:start w:val="1"/>
      <w:numFmt w:val="bullet"/>
      <w:lvlText w:val=""/>
      <w:lvlJc w:val="left"/>
      <w:pPr>
        <w:tabs>
          <w:tab w:val="num" w:pos="6195"/>
        </w:tabs>
        <w:ind w:left="6195" w:hanging="360"/>
      </w:pPr>
      <w:rPr>
        <w:rFonts w:ascii="Symbol" w:hAnsi="Symbol" w:hint="default"/>
      </w:rPr>
    </w:lvl>
    <w:lvl w:ilvl="3" w:tplc="9D28895A">
      <w:start w:val="1"/>
      <w:numFmt w:val="bullet"/>
      <w:lvlText w:val=""/>
      <w:lvlJc w:val="left"/>
      <w:pPr>
        <w:tabs>
          <w:tab w:val="num" w:pos="6915"/>
        </w:tabs>
        <w:ind w:left="6915" w:hanging="360"/>
      </w:pPr>
      <w:rPr>
        <w:rFonts w:ascii="Symbol" w:hAnsi="Symbol" w:hint="default"/>
      </w:rPr>
    </w:lvl>
    <w:lvl w:ilvl="4" w:tplc="D55256D4">
      <w:start w:val="1"/>
      <w:numFmt w:val="bullet"/>
      <w:lvlText w:val=""/>
      <w:lvlJc w:val="left"/>
      <w:pPr>
        <w:tabs>
          <w:tab w:val="num" w:pos="7635"/>
        </w:tabs>
        <w:ind w:left="7635" w:hanging="360"/>
      </w:pPr>
      <w:rPr>
        <w:rFonts w:ascii="Symbol" w:hAnsi="Symbol" w:hint="default"/>
      </w:rPr>
    </w:lvl>
    <w:lvl w:ilvl="5" w:tplc="64D4A5BE">
      <w:start w:val="1"/>
      <w:numFmt w:val="bullet"/>
      <w:lvlText w:val=""/>
      <w:lvlJc w:val="left"/>
      <w:pPr>
        <w:tabs>
          <w:tab w:val="num" w:pos="8355"/>
        </w:tabs>
        <w:ind w:left="8355" w:hanging="360"/>
      </w:pPr>
      <w:rPr>
        <w:rFonts w:ascii="Symbol" w:hAnsi="Symbol" w:hint="default"/>
      </w:rPr>
    </w:lvl>
    <w:lvl w:ilvl="6" w:tplc="EA901762">
      <w:start w:val="1"/>
      <w:numFmt w:val="bullet"/>
      <w:lvlText w:val=""/>
      <w:lvlJc w:val="left"/>
      <w:pPr>
        <w:tabs>
          <w:tab w:val="num" w:pos="9075"/>
        </w:tabs>
        <w:ind w:left="9075" w:hanging="360"/>
      </w:pPr>
      <w:rPr>
        <w:rFonts w:ascii="Symbol" w:hAnsi="Symbol" w:hint="default"/>
      </w:rPr>
    </w:lvl>
    <w:lvl w:ilvl="7" w:tplc="7208F7A6">
      <w:start w:val="1"/>
      <w:numFmt w:val="bullet"/>
      <w:lvlText w:val=""/>
      <w:lvlJc w:val="left"/>
      <w:pPr>
        <w:tabs>
          <w:tab w:val="num" w:pos="9795"/>
        </w:tabs>
        <w:ind w:left="9795" w:hanging="360"/>
      </w:pPr>
      <w:rPr>
        <w:rFonts w:ascii="Symbol" w:hAnsi="Symbol" w:hint="default"/>
      </w:rPr>
    </w:lvl>
    <w:lvl w:ilvl="8" w:tplc="394A2708">
      <w:start w:val="1"/>
      <w:numFmt w:val="bullet"/>
      <w:lvlText w:val=""/>
      <w:lvlJc w:val="left"/>
      <w:pPr>
        <w:tabs>
          <w:tab w:val="num" w:pos="10515"/>
        </w:tabs>
        <w:ind w:left="10515" w:hanging="360"/>
      </w:pPr>
      <w:rPr>
        <w:rFonts w:ascii="Symbol" w:hAnsi="Symbol" w:hint="default"/>
      </w:rPr>
    </w:lvl>
  </w:abstractNum>
  <w:abstractNum w:abstractNumId="13" w15:restartNumberingAfterBreak="0">
    <w:nsid w:val="24F209E7"/>
    <w:multiLevelType w:val="hybridMultilevel"/>
    <w:tmpl w:val="3FB8CC0C"/>
    <w:lvl w:ilvl="0" w:tplc="9D728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2A42F0">
      <w:start w:val="105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EC7F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1B6F1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4AA2B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D424E2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80ED0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BCE4D6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BD41C1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29D46BC3"/>
    <w:multiLevelType w:val="multilevel"/>
    <w:tmpl w:val="DDD61D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7B02CAC"/>
    <w:multiLevelType w:val="hybridMultilevel"/>
    <w:tmpl w:val="FEA48378"/>
    <w:lvl w:ilvl="0" w:tplc="F89AF6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419C4B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1F4628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13AA00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A06E0BA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47CA9F6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BF268450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86DAE36C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770FF8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6" w15:restartNumberingAfterBreak="0">
    <w:nsid w:val="5F923D51"/>
    <w:multiLevelType w:val="hybridMultilevel"/>
    <w:tmpl w:val="226049BA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6CFD6F9E"/>
    <w:multiLevelType w:val="multilevel"/>
    <w:tmpl w:val="C67040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6D471AC6"/>
    <w:multiLevelType w:val="multilevel"/>
    <w:tmpl w:val="CE481F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A2938F3"/>
    <w:multiLevelType w:val="hybridMultilevel"/>
    <w:tmpl w:val="1D4AEF60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7A427AB8"/>
    <w:multiLevelType w:val="hybridMultilevel"/>
    <w:tmpl w:val="699AC05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CFA467F"/>
    <w:multiLevelType w:val="hybridMultilevel"/>
    <w:tmpl w:val="972AC692"/>
    <w:lvl w:ilvl="0" w:tplc="0410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371610637">
    <w:abstractNumId w:val="10"/>
  </w:num>
  <w:num w:numId="2" w16cid:durableId="317541890">
    <w:abstractNumId w:val="16"/>
  </w:num>
  <w:num w:numId="3" w16cid:durableId="1796756650">
    <w:abstractNumId w:val="17"/>
  </w:num>
  <w:num w:numId="4" w16cid:durableId="817235077">
    <w:abstractNumId w:val="8"/>
  </w:num>
  <w:num w:numId="5" w16cid:durableId="496650741">
    <w:abstractNumId w:val="3"/>
  </w:num>
  <w:num w:numId="6" w16cid:durableId="792292567">
    <w:abstractNumId w:val="2"/>
  </w:num>
  <w:num w:numId="7" w16cid:durableId="1468890121">
    <w:abstractNumId w:val="1"/>
  </w:num>
  <w:num w:numId="8" w16cid:durableId="489635753">
    <w:abstractNumId w:val="0"/>
  </w:num>
  <w:num w:numId="9" w16cid:durableId="1844857790">
    <w:abstractNumId w:val="9"/>
  </w:num>
  <w:num w:numId="10" w16cid:durableId="1878616427">
    <w:abstractNumId w:val="7"/>
  </w:num>
  <w:num w:numId="11" w16cid:durableId="2113477835">
    <w:abstractNumId w:val="6"/>
  </w:num>
  <w:num w:numId="12" w16cid:durableId="601454189">
    <w:abstractNumId w:val="5"/>
  </w:num>
  <w:num w:numId="13" w16cid:durableId="1360468804">
    <w:abstractNumId w:val="4"/>
  </w:num>
  <w:num w:numId="14" w16cid:durableId="1363481664">
    <w:abstractNumId w:val="20"/>
  </w:num>
  <w:num w:numId="15" w16cid:durableId="2045400471">
    <w:abstractNumId w:val="19"/>
  </w:num>
  <w:num w:numId="16" w16cid:durableId="432282448">
    <w:abstractNumId w:val="21"/>
  </w:num>
  <w:num w:numId="17" w16cid:durableId="1341003185">
    <w:abstractNumId w:val="15"/>
  </w:num>
  <w:num w:numId="18" w16cid:durableId="1296521810">
    <w:abstractNumId w:val="11"/>
  </w:num>
  <w:num w:numId="19" w16cid:durableId="941062968">
    <w:abstractNumId w:val="13"/>
  </w:num>
  <w:num w:numId="20" w16cid:durableId="80031989">
    <w:abstractNumId w:val="12"/>
  </w:num>
  <w:num w:numId="21" w16cid:durableId="791291585">
    <w:abstractNumId w:val="18"/>
  </w:num>
  <w:num w:numId="22" w16cid:durableId="149757874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activeWritingStyle w:appName="MSWord" w:lang="it-IT" w:vendorID="64" w:dllVersion="6" w:nlCheck="1" w:checkStyle="0"/>
  <w:activeWritingStyle w:appName="MSWord" w:lang="en-US" w:vendorID="64" w:dllVersion="6" w:nlCheck="1" w:checkStyle="0"/>
  <w:activeWritingStyle w:appName="MSWord" w:lang="en-GB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it-IT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D10FD"/>
    <w:rsid w:val="0000084D"/>
    <w:rsid w:val="00002FBA"/>
    <w:rsid w:val="000124DB"/>
    <w:rsid w:val="000136D2"/>
    <w:rsid w:val="00014151"/>
    <w:rsid w:val="000141BF"/>
    <w:rsid w:val="0001570A"/>
    <w:rsid w:val="0002517B"/>
    <w:rsid w:val="00025445"/>
    <w:rsid w:val="00027AD5"/>
    <w:rsid w:val="000332A1"/>
    <w:rsid w:val="0003345D"/>
    <w:rsid w:val="0003567E"/>
    <w:rsid w:val="0004300C"/>
    <w:rsid w:val="00046AF7"/>
    <w:rsid w:val="00046BA1"/>
    <w:rsid w:val="00046EF0"/>
    <w:rsid w:val="0005122E"/>
    <w:rsid w:val="0005235F"/>
    <w:rsid w:val="0005360D"/>
    <w:rsid w:val="0005762C"/>
    <w:rsid w:val="00057CB8"/>
    <w:rsid w:val="0006124E"/>
    <w:rsid w:val="00061542"/>
    <w:rsid w:val="00061816"/>
    <w:rsid w:val="0006223C"/>
    <w:rsid w:val="00063C27"/>
    <w:rsid w:val="00063EF4"/>
    <w:rsid w:val="000663A9"/>
    <w:rsid w:val="00066F00"/>
    <w:rsid w:val="00067F7B"/>
    <w:rsid w:val="00070F0B"/>
    <w:rsid w:val="000733D3"/>
    <w:rsid w:val="00073603"/>
    <w:rsid w:val="000744B9"/>
    <w:rsid w:val="00074B50"/>
    <w:rsid w:val="00074C6C"/>
    <w:rsid w:val="00077008"/>
    <w:rsid w:val="00080946"/>
    <w:rsid w:val="00080F76"/>
    <w:rsid w:val="000828A1"/>
    <w:rsid w:val="00082915"/>
    <w:rsid w:val="000847A2"/>
    <w:rsid w:val="00084F00"/>
    <w:rsid w:val="00096152"/>
    <w:rsid w:val="000A78D7"/>
    <w:rsid w:val="000B0D45"/>
    <w:rsid w:val="000B1FFF"/>
    <w:rsid w:val="000B2CE7"/>
    <w:rsid w:val="000B484E"/>
    <w:rsid w:val="000B789B"/>
    <w:rsid w:val="000B7D9F"/>
    <w:rsid w:val="000C090B"/>
    <w:rsid w:val="000C1F2D"/>
    <w:rsid w:val="000C3433"/>
    <w:rsid w:val="000C46C1"/>
    <w:rsid w:val="000D10FD"/>
    <w:rsid w:val="000D1A4F"/>
    <w:rsid w:val="000D3560"/>
    <w:rsid w:val="000D5A5D"/>
    <w:rsid w:val="000D68E9"/>
    <w:rsid w:val="000E015E"/>
    <w:rsid w:val="000E0B38"/>
    <w:rsid w:val="000E19F1"/>
    <w:rsid w:val="000E1DBF"/>
    <w:rsid w:val="000E6601"/>
    <w:rsid w:val="000E7814"/>
    <w:rsid w:val="000F0A4B"/>
    <w:rsid w:val="000F0EDD"/>
    <w:rsid w:val="000F11AF"/>
    <w:rsid w:val="000F19E9"/>
    <w:rsid w:val="000F351B"/>
    <w:rsid w:val="000F5307"/>
    <w:rsid w:val="000F53FE"/>
    <w:rsid w:val="000F6364"/>
    <w:rsid w:val="000F6DE6"/>
    <w:rsid w:val="000F7863"/>
    <w:rsid w:val="001006DF"/>
    <w:rsid w:val="00100DB2"/>
    <w:rsid w:val="001022E1"/>
    <w:rsid w:val="00103425"/>
    <w:rsid w:val="00103B17"/>
    <w:rsid w:val="001068CF"/>
    <w:rsid w:val="00111029"/>
    <w:rsid w:val="0011404D"/>
    <w:rsid w:val="0011540E"/>
    <w:rsid w:val="00115464"/>
    <w:rsid w:val="001210B1"/>
    <w:rsid w:val="00121150"/>
    <w:rsid w:val="001246FB"/>
    <w:rsid w:val="00124BB2"/>
    <w:rsid w:val="00124BD2"/>
    <w:rsid w:val="0013106B"/>
    <w:rsid w:val="00132C85"/>
    <w:rsid w:val="001347F8"/>
    <w:rsid w:val="0013583B"/>
    <w:rsid w:val="00135D39"/>
    <w:rsid w:val="001369B7"/>
    <w:rsid w:val="0013757D"/>
    <w:rsid w:val="00140050"/>
    <w:rsid w:val="00140FE1"/>
    <w:rsid w:val="00141C1F"/>
    <w:rsid w:val="00144C05"/>
    <w:rsid w:val="00144E33"/>
    <w:rsid w:val="00145A5E"/>
    <w:rsid w:val="00145D9D"/>
    <w:rsid w:val="00145FD4"/>
    <w:rsid w:val="00147CC5"/>
    <w:rsid w:val="00156E49"/>
    <w:rsid w:val="00161F3D"/>
    <w:rsid w:val="00162459"/>
    <w:rsid w:val="00162871"/>
    <w:rsid w:val="00165837"/>
    <w:rsid w:val="0016790D"/>
    <w:rsid w:val="001741EE"/>
    <w:rsid w:val="00174A8D"/>
    <w:rsid w:val="00176330"/>
    <w:rsid w:val="0017685E"/>
    <w:rsid w:val="001821F9"/>
    <w:rsid w:val="0018237A"/>
    <w:rsid w:val="00183C48"/>
    <w:rsid w:val="001842A6"/>
    <w:rsid w:val="0019077D"/>
    <w:rsid w:val="00191C4E"/>
    <w:rsid w:val="0019203C"/>
    <w:rsid w:val="00195803"/>
    <w:rsid w:val="0019592A"/>
    <w:rsid w:val="001A0AE5"/>
    <w:rsid w:val="001A28D1"/>
    <w:rsid w:val="001A40B6"/>
    <w:rsid w:val="001A41B6"/>
    <w:rsid w:val="001A6D82"/>
    <w:rsid w:val="001A7156"/>
    <w:rsid w:val="001A7DE7"/>
    <w:rsid w:val="001A7EDB"/>
    <w:rsid w:val="001B0643"/>
    <w:rsid w:val="001B4EAD"/>
    <w:rsid w:val="001B5C89"/>
    <w:rsid w:val="001C4AB2"/>
    <w:rsid w:val="001C6047"/>
    <w:rsid w:val="001C64A2"/>
    <w:rsid w:val="001D09FC"/>
    <w:rsid w:val="001D2F54"/>
    <w:rsid w:val="001D5FCD"/>
    <w:rsid w:val="001E2F2F"/>
    <w:rsid w:val="001E7EC0"/>
    <w:rsid w:val="001F1B12"/>
    <w:rsid w:val="001F2786"/>
    <w:rsid w:val="001F279A"/>
    <w:rsid w:val="001F409C"/>
    <w:rsid w:val="001F4821"/>
    <w:rsid w:val="001F544A"/>
    <w:rsid w:val="001F6898"/>
    <w:rsid w:val="00204187"/>
    <w:rsid w:val="002052FA"/>
    <w:rsid w:val="002053BF"/>
    <w:rsid w:val="002062A1"/>
    <w:rsid w:val="002138BD"/>
    <w:rsid w:val="00213B02"/>
    <w:rsid w:val="0021649D"/>
    <w:rsid w:val="00216A05"/>
    <w:rsid w:val="00216EFC"/>
    <w:rsid w:val="002237B1"/>
    <w:rsid w:val="00225AF2"/>
    <w:rsid w:val="00230665"/>
    <w:rsid w:val="002317CA"/>
    <w:rsid w:val="00231CC0"/>
    <w:rsid w:val="002341AB"/>
    <w:rsid w:val="00235B57"/>
    <w:rsid w:val="00236663"/>
    <w:rsid w:val="00242B18"/>
    <w:rsid w:val="00243840"/>
    <w:rsid w:val="00244470"/>
    <w:rsid w:val="0024517B"/>
    <w:rsid w:val="00245999"/>
    <w:rsid w:val="00247697"/>
    <w:rsid w:val="00247C8C"/>
    <w:rsid w:val="002502CB"/>
    <w:rsid w:val="0025047B"/>
    <w:rsid w:val="002520E5"/>
    <w:rsid w:val="0025229A"/>
    <w:rsid w:val="00252BE7"/>
    <w:rsid w:val="00253080"/>
    <w:rsid w:val="0025381A"/>
    <w:rsid w:val="00253C8F"/>
    <w:rsid w:val="00254AE3"/>
    <w:rsid w:val="00257F76"/>
    <w:rsid w:val="002608E0"/>
    <w:rsid w:val="00262DAC"/>
    <w:rsid w:val="00263603"/>
    <w:rsid w:val="00264B0D"/>
    <w:rsid w:val="00264F44"/>
    <w:rsid w:val="00265996"/>
    <w:rsid w:val="00267537"/>
    <w:rsid w:val="00271840"/>
    <w:rsid w:val="002749EF"/>
    <w:rsid w:val="00275C06"/>
    <w:rsid w:val="00282480"/>
    <w:rsid w:val="00285B6F"/>
    <w:rsid w:val="0029293B"/>
    <w:rsid w:val="00292B40"/>
    <w:rsid w:val="00293B02"/>
    <w:rsid w:val="002955FA"/>
    <w:rsid w:val="002A2887"/>
    <w:rsid w:val="002A41D4"/>
    <w:rsid w:val="002A7655"/>
    <w:rsid w:val="002A795C"/>
    <w:rsid w:val="002B142C"/>
    <w:rsid w:val="002B3B31"/>
    <w:rsid w:val="002B60DD"/>
    <w:rsid w:val="002B7001"/>
    <w:rsid w:val="002B7BF8"/>
    <w:rsid w:val="002C0B91"/>
    <w:rsid w:val="002C3705"/>
    <w:rsid w:val="002C3E62"/>
    <w:rsid w:val="002C4A08"/>
    <w:rsid w:val="002C5439"/>
    <w:rsid w:val="002C73F1"/>
    <w:rsid w:val="002C75D2"/>
    <w:rsid w:val="002D2043"/>
    <w:rsid w:val="002D26C0"/>
    <w:rsid w:val="002D3722"/>
    <w:rsid w:val="002D52FD"/>
    <w:rsid w:val="002D748E"/>
    <w:rsid w:val="002D7527"/>
    <w:rsid w:val="002D79EC"/>
    <w:rsid w:val="002E0A3C"/>
    <w:rsid w:val="002E1B9A"/>
    <w:rsid w:val="002E3844"/>
    <w:rsid w:val="002E4961"/>
    <w:rsid w:val="002F432B"/>
    <w:rsid w:val="002F4541"/>
    <w:rsid w:val="002F46D8"/>
    <w:rsid w:val="00300431"/>
    <w:rsid w:val="0030345B"/>
    <w:rsid w:val="00303588"/>
    <w:rsid w:val="00303925"/>
    <w:rsid w:val="00303DFE"/>
    <w:rsid w:val="00305F4A"/>
    <w:rsid w:val="00311C80"/>
    <w:rsid w:val="00311E01"/>
    <w:rsid w:val="00314B26"/>
    <w:rsid w:val="003151A0"/>
    <w:rsid w:val="00316CA8"/>
    <w:rsid w:val="00321CB5"/>
    <w:rsid w:val="00323607"/>
    <w:rsid w:val="003257A7"/>
    <w:rsid w:val="003275D6"/>
    <w:rsid w:val="00333BFB"/>
    <w:rsid w:val="0033427B"/>
    <w:rsid w:val="00334D7C"/>
    <w:rsid w:val="00336DE2"/>
    <w:rsid w:val="00340D68"/>
    <w:rsid w:val="00340D7F"/>
    <w:rsid w:val="003441C2"/>
    <w:rsid w:val="00344A84"/>
    <w:rsid w:val="0034544F"/>
    <w:rsid w:val="0034680F"/>
    <w:rsid w:val="00352019"/>
    <w:rsid w:val="003627F9"/>
    <w:rsid w:val="00363917"/>
    <w:rsid w:val="00367161"/>
    <w:rsid w:val="003675D8"/>
    <w:rsid w:val="00367946"/>
    <w:rsid w:val="00367B5C"/>
    <w:rsid w:val="0037063A"/>
    <w:rsid w:val="00370B46"/>
    <w:rsid w:val="00373C13"/>
    <w:rsid w:val="00373D3D"/>
    <w:rsid w:val="003745C2"/>
    <w:rsid w:val="003758E7"/>
    <w:rsid w:val="00376B6A"/>
    <w:rsid w:val="00380A4E"/>
    <w:rsid w:val="0038280F"/>
    <w:rsid w:val="00382871"/>
    <w:rsid w:val="003857F0"/>
    <w:rsid w:val="0038635A"/>
    <w:rsid w:val="00390958"/>
    <w:rsid w:val="00392CD2"/>
    <w:rsid w:val="00394006"/>
    <w:rsid w:val="00394F1C"/>
    <w:rsid w:val="00396FFE"/>
    <w:rsid w:val="003A207E"/>
    <w:rsid w:val="003A3707"/>
    <w:rsid w:val="003A41B1"/>
    <w:rsid w:val="003B1406"/>
    <w:rsid w:val="003B1F87"/>
    <w:rsid w:val="003C09FF"/>
    <w:rsid w:val="003C182B"/>
    <w:rsid w:val="003C1EC8"/>
    <w:rsid w:val="003C278E"/>
    <w:rsid w:val="003C3A11"/>
    <w:rsid w:val="003D056F"/>
    <w:rsid w:val="003D1F9B"/>
    <w:rsid w:val="003D426C"/>
    <w:rsid w:val="003D48FE"/>
    <w:rsid w:val="003D60FB"/>
    <w:rsid w:val="003E0157"/>
    <w:rsid w:val="003F1D98"/>
    <w:rsid w:val="003F6DD3"/>
    <w:rsid w:val="004002D4"/>
    <w:rsid w:val="00400DFD"/>
    <w:rsid w:val="004019A3"/>
    <w:rsid w:val="00404326"/>
    <w:rsid w:val="00410041"/>
    <w:rsid w:val="00413814"/>
    <w:rsid w:val="00415983"/>
    <w:rsid w:val="00420246"/>
    <w:rsid w:val="00423E6B"/>
    <w:rsid w:val="00436AF1"/>
    <w:rsid w:val="00437996"/>
    <w:rsid w:val="0044222E"/>
    <w:rsid w:val="004428B5"/>
    <w:rsid w:val="00442985"/>
    <w:rsid w:val="00444F96"/>
    <w:rsid w:val="00445191"/>
    <w:rsid w:val="004453CB"/>
    <w:rsid w:val="00445559"/>
    <w:rsid w:val="004519BF"/>
    <w:rsid w:val="00451A69"/>
    <w:rsid w:val="00460930"/>
    <w:rsid w:val="00460DE6"/>
    <w:rsid w:val="004616B9"/>
    <w:rsid w:val="0046313D"/>
    <w:rsid w:val="00466F73"/>
    <w:rsid w:val="00467C34"/>
    <w:rsid w:val="00467F4C"/>
    <w:rsid w:val="004712A3"/>
    <w:rsid w:val="004727BB"/>
    <w:rsid w:val="00473097"/>
    <w:rsid w:val="0047362D"/>
    <w:rsid w:val="004740E1"/>
    <w:rsid w:val="004835BD"/>
    <w:rsid w:val="00486CDB"/>
    <w:rsid w:val="00491F72"/>
    <w:rsid w:val="00492769"/>
    <w:rsid w:val="004936B0"/>
    <w:rsid w:val="004942D1"/>
    <w:rsid w:val="00495DD3"/>
    <w:rsid w:val="00497536"/>
    <w:rsid w:val="004A551B"/>
    <w:rsid w:val="004A6682"/>
    <w:rsid w:val="004A6970"/>
    <w:rsid w:val="004A713D"/>
    <w:rsid w:val="004B337C"/>
    <w:rsid w:val="004B3FE7"/>
    <w:rsid w:val="004B4033"/>
    <w:rsid w:val="004B43C2"/>
    <w:rsid w:val="004B5E2B"/>
    <w:rsid w:val="004C2489"/>
    <w:rsid w:val="004C2948"/>
    <w:rsid w:val="004C2C51"/>
    <w:rsid w:val="004C2F82"/>
    <w:rsid w:val="004C36A1"/>
    <w:rsid w:val="004C46D0"/>
    <w:rsid w:val="004C4E24"/>
    <w:rsid w:val="004C60C5"/>
    <w:rsid w:val="004C7AE5"/>
    <w:rsid w:val="004D296B"/>
    <w:rsid w:val="004D2A38"/>
    <w:rsid w:val="004D2CA0"/>
    <w:rsid w:val="004D5E53"/>
    <w:rsid w:val="004D79E5"/>
    <w:rsid w:val="004D7A9E"/>
    <w:rsid w:val="004E2306"/>
    <w:rsid w:val="004E55C1"/>
    <w:rsid w:val="004E7157"/>
    <w:rsid w:val="004F252A"/>
    <w:rsid w:val="004F50AA"/>
    <w:rsid w:val="004F5B1F"/>
    <w:rsid w:val="005020AF"/>
    <w:rsid w:val="00502E47"/>
    <w:rsid w:val="00507714"/>
    <w:rsid w:val="00512419"/>
    <w:rsid w:val="00514E24"/>
    <w:rsid w:val="005155AD"/>
    <w:rsid w:val="005203D9"/>
    <w:rsid w:val="0052066F"/>
    <w:rsid w:val="005242F5"/>
    <w:rsid w:val="00524E83"/>
    <w:rsid w:val="00526072"/>
    <w:rsid w:val="005268E6"/>
    <w:rsid w:val="005302DF"/>
    <w:rsid w:val="005313B7"/>
    <w:rsid w:val="0053232F"/>
    <w:rsid w:val="00532DDE"/>
    <w:rsid w:val="00533F6D"/>
    <w:rsid w:val="005421B7"/>
    <w:rsid w:val="0054249C"/>
    <w:rsid w:val="00542971"/>
    <w:rsid w:val="005457E0"/>
    <w:rsid w:val="0054643D"/>
    <w:rsid w:val="005476DD"/>
    <w:rsid w:val="00550184"/>
    <w:rsid w:val="00550C77"/>
    <w:rsid w:val="0055151C"/>
    <w:rsid w:val="00551B55"/>
    <w:rsid w:val="005537CD"/>
    <w:rsid w:val="00555898"/>
    <w:rsid w:val="00555BE6"/>
    <w:rsid w:val="005602F5"/>
    <w:rsid w:val="00563430"/>
    <w:rsid w:val="00566201"/>
    <w:rsid w:val="005704AE"/>
    <w:rsid w:val="005720C1"/>
    <w:rsid w:val="005748D0"/>
    <w:rsid w:val="00574C76"/>
    <w:rsid w:val="00580E1D"/>
    <w:rsid w:val="005829D5"/>
    <w:rsid w:val="00587C8D"/>
    <w:rsid w:val="00591191"/>
    <w:rsid w:val="00591573"/>
    <w:rsid w:val="00591BD0"/>
    <w:rsid w:val="0059358D"/>
    <w:rsid w:val="00593E15"/>
    <w:rsid w:val="00594613"/>
    <w:rsid w:val="005A00A0"/>
    <w:rsid w:val="005A3278"/>
    <w:rsid w:val="005A33E6"/>
    <w:rsid w:val="005A5971"/>
    <w:rsid w:val="005A7FA3"/>
    <w:rsid w:val="005B1A29"/>
    <w:rsid w:val="005B5D65"/>
    <w:rsid w:val="005C0F19"/>
    <w:rsid w:val="005C1819"/>
    <w:rsid w:val="005C1F9B"/>
    <w:rsid w:val="005C752D"/>
    <w:rsid w:val="005D17AE"/>
    <w:rsid w:val="005D2198"/>
    <w:rsid w:val="005D685A"/>
    <w:rsid w:val="005D7269"/>
    <w:rsid w:val="005E038E"/>
    <w:rsid w:val="005E09B9"/>
    <w:rsid w:val="005E25AB"/>
    <w:rsid w:val="005E306C"/>
    <w:rsid w:val="005F15CA"/>
    <w:rsid w:val="005F1C97"/>
    <w:rsid w:val="005F2832"/>
    <w:rsid w:val="005F2D17"/>
    <w:rsid w:val="00600B30"/>
    <w:rsid w:val="00601CEC"/>
    <w:rsid w:val="00602BA2"/>
    <w:rsid w:val="00607FA5"/>
    <w:rsid w:val="0061065D"/>
    <w:rsid w:val="006119F0"/>
    <w:rsid w:val="00611E2D"/>
    <w:rsid w:val="006159BD"/>
    <w:rsid w:val="00617112"/>
    <w:rsid w:val="006219B9"/>
    <w:rsid w:val="00624859"/>
    <w:rsid w:val="006259C1"/>
    <w:rsid w:val="0063021C"/>
    <w:rsid w:val="00631BAB"/>
    <w:rsid w:val="00631D80"/>
    <w:rsid w:val="00631E11"/>
    <w:rsid w:val="00632C66"/>
    <w:rsid w:val="00633274"/>
    <w:rsid w:val="00633D9F"/>
    <w:rsid w:val="006364F3"/>
    <w:rsid w:val="00637F1E"/>
    <w:rsid w:val="00640604"/>
    <w:rsid w:val="00641A61"/>
    <w:rsid w:val="0064238D"/>
    <w:rsid w:val="006508F0"/>
    <w:rsid w:val="0065302D"/>
    <w:rsid w:val="00654561"/>
    <w:rsid w:val="00654868"/>
    <w:rsid w:val="006563B3"/>
    <w:rsid w:val="0066032C"/>
    <w:rsid w:val="006642FA"/>
    <w:rsid w:val="0066575C"/>
    <w:rsid w:val="0066584C"/>
    <w:rsid w:val="0066727B"/>
    <w:rsid w:val="0066748F"/>
    <w:rsid w:val="006708EE"/>
    <w:rsid w:val="00672894"/>
    <w:rsid w:val="006807A9"/>
    <w:rsid w:val="006818C8"/>
    <w:rsid w:val="0068531D"/>
    <w:rsid w:val="00685B15"/>
    <w:rsid w:val="006876BA"/>
    <w:rsid w:val="006877ED"/>
    <w:rsid w:val="00690FAC"/>
    <w:rsid w:val="00691435"/>
    <w:rsid w:val="0069158A"/>
    <w:rsid w:val="00692785"/>
    <w:rsid w:val="00692B65"/>
    <w:rsid w:val="00694E7E"/>
    <w:rsid w:val="00694FA4"/>
    <w:rsid w:val="006A76C5"/>
    <w:rsid w:val="006B2AE5"/>
    <w:rsid w:val="006C24D5"/>
    <w:rsid w:val="006C6D42"/>
    <w:rsid w:val="006C74A7"/>
    <w:rsid w:val="006D1B47"/>
    <w:rsid w:val="006D24CD"/>
    <w:rsid w:val="006D3A99"/>
    <w:rsid w:val="006D5421"/>
    <w:rsid w:val="006E0771"/>
    <w:rsid w:val="006E2388"/>
    <w:rsid w:val="006E4CEB"/>
    <w:rsid w:val="006F028A"/>
    <w:rsid w:val="006F2ADA"/>
    <w:rsid w:val="006F2FF1"/>
    <w:rsid w:val="006F32AE"/>
    <w:rsid w:val="006F5840"/>
    <w:rsid w:val="00701173"/>
    <w:rsid w:val="00701392"/>
    <w:rsid w:val="00704977"/>
    <w:rsid w:val="00706727"/>
    <w:rsid w:val="00706A72"/>
    <w:rsid w:val="00710C98"/>
    <w:rsid w:val="00711B55"/>
    <w:rsid w:val="007136DE"/>
    <w:rsid w:val="007139DD"/>
    <w:rsid w:val="00716DF2"/>
    <w:rsid w:val="00717447"/>
    <w:rsid w:val="0073230A"/>
    <w:rsid w:val="00733D7D"/>
    <w:rsid w:val="00734344"/>
    <w:rsid w:val="00735377"/>
    <w:rsid w:val="00736414"/>
    <w:rsid w:val="007377B6"/>
    <w:rsid w:val="00740DAE"/>
    <w:rsid w:val="0074145F"/>
    <w:rsid w:val="0074163E"/>
    <w:rsid w:val="007417BB"/>
    <w:rsid w:val="00741965"/>
    <w:rsid w:val="00744284"/>
    <w:rsid w:val="00744B1E"/>
    <w:rsid w:val="00746004"/>
    <w:rsid w:val="00750E81"/>
    <w:rsid w:val="007523C4"/>
    <w:rsid w:val="007527D4"/>
    <w:rsid w:val="00753683"/>
    <w:rsid w:val="0075489F"/>
    <w:rsid w:val="00755839"/>
    <w:rsid w:val="00756C50"/>
    <w:rsid w:val="00757280"/>
    <w:rsid w:val="00760E90"/>
    <w:rsid w:val="00760EF0"/>
    <w:rsid w:val="0076325A"/>
    <w:rsid w:val="007633B1"/>
    <w:rsid w:val="00766A82"/>
    <w:rsid w:val="00772588"/>
    <w:rsid w:val="00774AEB"/>
    <w:rsid w:val="00775DAF"/>
    <w:rsid w:val="00777EBD"/>
    <w:rsid w:val="00782A8D"/>
    <w:rsid w:val="00785A0A"/>
    <w:rsid w:val="007861B3"/>
    <w:rsid w:val="00790B85"/>
    <w:rsid w:val="007915F0"/>
    <w:rsid w:val="00793218"/>
    <w:rsid w:val="00793667"/>
    <w:rsid w:val="0079366B"/>
    <w:rsid w:val="00795E12"/>
    <w:rsid w:val="007B0372"/>
    <w:rsid w:val="007B461B"/>
    <w:rsid w:val="007B4B15"/>
    <w:rsid w:val="007C0D5B"/>
    <w:rsid w:val="007C224F"/>
    <w:rsid w:val="007C4B48"/>
    <w:rsid w:val="007C5AE6"/>
    <w:rsid w:val="007D1BC6"/>
    <w:rsid w:val="007D4AFA"/>
    <w:rsid w:val="007D51F1"/>
    <w:rsid w:val="007D7EB8"/>
    <w:rsid w:val="007E218D"/>
    <w:rsid w:val="007F7755"/>
    <w:rsid w:val="0080059E"/>
    <w:rsid w:val="0080125B"/>
    <w:rsid w:val="00801980"/>
    <w:rsid w:val="00801D6B"/>
    <w:rsid w:val="00803767"/>
    <w:rsid w:val="00803EE9"/>
    <w:rsid w:val="00807130"/>
    <w:rsid w:val="00810655"/>
    <w:rsid w:val="008107CE"/>
    <w:rsid w:val="008109E9"/>
    <w:rsid w:val="00810B42"/>
    <w:rsid w:val="00812155"/>
    <w:rsid w:val="00813DE9"/>
    <w:rsid w:val="00814A39"/>
    <w:rsid w:val="00816ABC"/>
    <w:rsid w:val="00820C26"/>
    <w:rsid w:val="0082176B"/>
    <w:rsid w:val="00822841"/>
    <w:rsid w:val="008242E3"/>
    <w:rsid w:val="008265FE"/>
    <w:rsid w:val="00830755"/>
    <w:rsid w:val="008309B4"/>
    <w:rsid w:val="00832744"/>
    <w:rsid w:val="00832A8F"/>
    <w:rsid w:val="00837E8D"/>
    <w:rsid w:val="00842157"/>
    <w:rsid w:val="008423ED"/>
    <w:rsid w:val="00842AF5"/>
    <w:rsid w:val="00843528"/>
    <w:rsid w:val="00844B1E"/>
    <w:rsid w:val="00845099"/>
    <w:rsid w:val="00845D71"/>
    <w:rsid w:val="00847893"/>
    <w:rsid w:val="00847B4B"/>
    <w:rsid w:val="00850227"/>
    <w:rsid w:val="00850F53"/>
    <w:rsid w:val="00851636"/>
    <w:rsid w:val="00852FFF"/>
    <w:rsid w:val="00856E30"/>
    <w:rsid w:val="008700AA"/>
    <w:rsid w:val="00872D29"/>
    <w:rsid w:val="008733D2"/>
    <w:rsid w:val="008734B1"/>
    <w:rsid w:val="00874F13"/>
    <w:rsid w:val="00875AC8"/>
    <w:rsid w:val="008775E0"/>
    <w:rsid w:val="00877A9A"/>
    <w:rsid w:val="00877E8E"/>
    <w:rsid w:val="008806A8"/>
    <w:rsid w:val="00881380"/>
    <w:rsid w:val="008832AF"/>
    <w:rsid w:val="00884E4B"/>
    <w:rsid w:val="0088771F"/>
    <w:rsid w:val="00890684"/>
    <w:rsid w:val="0089230E"/>
    <w:rsid w:val="008979C4"/>
    <w:rsid w:val="008A09C7"/>
    <w:rsid w:val="008A2F47"/>
    <w:rsid w:val="008A6C9A"/>
    <w:rsid w:val="008A6CFD"/>
    <w:rsid w:val="008A76AB"/>
    <w:rsid w:val="008B0117"/>
    <w:rsid w:val="008B18BD"/>
    <w:rsid w:val="008C28B8"/>
    <w:rsid w:val="008C2E26"/>
    <w:rsid w:val="008C337A"/>
    <w:rsid w:val="008C4E90"/>
    <w:rsid w:val="008C4F21"/>
    <w:rsid w:val="008C70CB"/>
    <w:rsid w:val="008D05C5"/>
    <w:rsid w:val="008D149C"/>
    <w:rsid w:val="008D1E10"/>
    <w:rsid w:val="008D255D"/>
    <w:rsid w:val="008D317E"/>
    <w:rsid w:val="008D3380"/>
    <w:rsid w:val="008D37CD"/>
    <w:rsid w:val="008D4D73"/>
    <w:rsid w:val="008D50FC"/>
    <w:rsid w:val="008D7256"/>
    <w:rsid w:val="008E0FA4"/>
    <w:rsid w:val="008E3044"/>
    <w:rsid w:val="008E319E"/>
    <w:rsid w:val="008E3276"/>
    <w:rsid w:val="008E6D7E"/>
    <w:rsid w:val="008F29C9"/>
    <w:rsid w:val="008F2AE9"/>
    <w:rsid w:val="008F6B43"/>
    <w:rsid w:val="00910056"/>
    <w:rsid w:val="00911624"/>
    <w:rsid w:val="00914996"/>
    <w:rsid w:val="00917E46"/>
    <w:rsid w:val="0092261C"/>
    <w:rsid w:val="00924652"/>
    <w:rsid w:val="00925261"/>
    <w:rsid w:val="00927CC5"/>
    <w:rsid w:val="009301C2"/>
    <w:rsid w:val="00930790"/>
    <w:rsid w:val="00931E53"/>
    <w:rsid w:val="0093201F"/>
    <w:rsid w:val="009322BF"/>
    <w:rsid w:val="009331F6"/>
    <w:rsid w:val="009340E2"/>
    <w:rsid w:val="00936DA1"/>
    <w:rsid w:val="00937A73"/>
    <w:rsid w:val="009405C8"/>
    <w:rsid w:val="00941836"/>
    <w:rsid w:val="0094186F"/>
    <w:rsid w:val="00942B03"/>
    <w:rsid w:val="0094680A"/>
    <w:rsid w:val="00946F59"/>
    <w:rsid w:val="00947623"/>
    <w:rsid w:val="0095012A"/>
    <w:rsid w:val="0095403D"/>
    <w:rsid w:val="00954C77"/>
    <w:rsid w:val="00957C38"/>
    <w:rsid w:val="00960E5E"/>
    <w:rsid w:val="009611F4"/>
    <w:rsid w:val="00961FEB"/>
    <w:rsid w:val="009622D1"/>
    <w:rsid w:val="0097057A"/>
    <w:rsid w:val="009705F3"/>
    <w:rsid w:val="009717CA"/>
    <w:rsid w:val="009738CB"/>
    <w:rsid w:val="00973A96"/>
    <w:rsid w:val="0097534A"/>
    <w:rsid w:val="00976326"/>
    <w:rsid w:val="00983481"/>
    <w:rsid w:val="009852C2"/>
    <w:rsid w:val="00986B10"/>
    <w:rsid w:val="0099091C"/>
    <w:rsid w:val="00991DE5"/>
    <w:rsid w:val="009940A8"/>
    <w:rsid w:val="00994D6D"/>
    <w:rsid w:val="00994E58"/>
    <w:rsid w:val="0099740E"/>
    <w:rsid w:val="009A0CF3"/>
    <w:rsid w:val="009A2908"/>
    <w:rsid w:val="009A2DE0"/>
    <w:rsid w:val="009A4081"/>
    <w:rsid w:val="009B15D6"/>
    <w:rsid w:val="009B1CB5"/>
    <w:rsid w:val="009B2397"/>
    <w:rsid w:val="009C46E9"/>
    <w:rsid w:val="009C51BC"/>
    <w:rsid w:val="009C6767"/>
    <w:rsid w:val="009C745E"/>
    <w:rsid w:val="009C77B4"/>
    <w:rsid w:val="009D034C"/>
    <w:rsid w:val="009D0BFC"/>
    <w:rsid w:val="009D0E2A"/>
    <w:rsid w:val="009D285F"/>
    <w:rsid w:val="009D4B39"/>
    <w:rsid w:val="009E0BF5"/>
    <w:rsid w:val="009E0F7E"/>
    <w:rsid w:val="009E1044"/>
    <w:rsid w:val="009E13E6"/>
    <w:rsid w:val="009E1BC6"/>
    <w:rsid w:val="009E532F"/>
    <w:rsid w:val="009E5983"/>
    <w:rsid w:val="009E5ECE"/>
    <w:rsid w:val="009F073A"/>
    <w:rsid w:val="009F7280"/>
    <w:rsid w:val="00A00A6C"/>
    <w:rsid w:val="00A00EE2"/>
    <w:rsid w:val="00A04589"/>
    <w:rsid w:val="00A069B5"/>
    <w:rsid w:val="00A120FC"/>
    <w:rsid w:val="00A12B0B"/>
    <w:rsid w:val="00A13409"/>
    <w:rsid w:val="00A145A3"/>
    <w:rsid w:val="00A170FD"/>
    <w:rsid w:val="00A17193"/>
    <w:rsid w:val="00A178CF"/>
    <w:rsid w:val="00A21C9B"/>
    <w:rsid w:val="00A253EB"/>
    <w:rsid w:val="00A27B90"/>
    <w:rsid w:val="00A33D34"/>
    <w:rsid w:val="00A34BE0"/>
    <w:rsid w:val="00A36B49"/>
    <w:rsid w:val="00A37BFC"/>
    <w:rsid w:val="00A47509"/>
    <w:rsid w:val="00A51987"/>
    <w:rsid w:val="00A60D74"/>
    <w:rsid w:val="00A6217F"/>
    <w:rsid w:val="00A62FA1"/>
    <w:rsid w:val="00A63E0C"/>
    <w:rsid w:val="00A63FD7"/>
    <w:rsid w:val="00A65F69"/>
    <w:rsid w:val="00A667F8"/>
    <w:rsid w:val="00A66CA0"/>
    <w:rsid w:val="00A67301"/>
    <w:rsid w:val="00A70CBD"/>
    <w:rsid w:val="00A71C31"/>
    <w:rsid w:val="00A74AEE"/>
    <w:rsid w:val="00A75141"/>
    <w:rsid w:val="00A7699A"/>
    <w:rsid w:val="00A80452"/>
    <w:rsid w:val="00A80BCA"/>
    <w:rsid w:val="00A850B1"/>
    <w:rsid w:val="00A85F05"/>
    <w:rsid w:val="00A86ECE"/>
    <w:rsid w:val="00A93A52"/>
    <w:rsid w:val="00AA0134"/>
    <w:rsid w:val="00AA102C"/>
    <w:rsid w:val="00AA2286"/>
    <w:rsid w:val="00AA3FA5"/>
    <w:rsid w:val="00AB02BD"/>
    <w:rsid w:val="00AC06F5"/>
    <w:rsid w:val="00AC27F2"/>
    <w:rsid w:val="00AC4563"/>
    <w:rsid w:val="00AC51FB"/>
    <w:rsid w:val="00AC5F80"/>
    <w:rsid w:val="00AC782E"/>
    <w:rsid w:val="00AD3A84"/>
    <w:rsid w:val="00AD3FFD"/>
    <w:rsid w:val="00AD46A1"/>
    <w:rsid w:val="00AD4869"/>
    <w:rsid w:val="00AD78DF"/>
    <w:rsid w:val="00AE175E"/>
    <w:rsid w:val="00AE3FCF"/>
    <w:rsid w:val="00AE5A80"/>
    <w:rsid w:val="00AE5D49"/>
    <w:rsid w:val="00AF21DE"/>
    <w:rsid w:val="00AF220B"/>
    <w:rsid w:val="00AF249B"/>
    <w:rsid w:val="00AF296B"/>
    <w:rsid w:val="00AF7238"/>
    <w:rsid w:val="00B03787"/>
    <w:rsid w:val="00B03C9D"/>
    <w:rsid w:val="00B06B4B"/>
    <w:rsid w:val="00B071A9"/>
    <w:rsid w:val="00B072B5"/>
    <w:rsid w:val="00B075D3"/>
    <w:rsid w:val="00B11A97"/>
    <w:rsid w:val="00B11F41"/>
    <w:rsid w:val="00B12D67"/>
    <w:rsid w:val="00B15DDD"/>
    <w:rsid w:val="00B1749D"/>
    <w:rsid w:val="00B20700"/>
    <w:rsid w:val="00B21178"/>
    <w:rsid w:val="00B21385"/>
    <w:rsid w:val="00B22582"/>
    <w:rsid w:val="00B22C84"/>
    <w:rsid w:val="00B22DCA"/>
    <w:rsid w:val="00B250B6"/>
    <w:rsid w:val="00B302DA"/>
    <w:rsid w:val="00B304D2"/>
    <w:rsid w:val="00B33944"/>
    <w:rsid w:val="00B344F2"/>
    <w:rsid w:val="00B362CC"/>
    <w:rsid w:val="00B36C6D"/>
    <w:rsid w:val="00B36CEE"/>
    <w:rsid w:val="00B4146A"/>
    <w:rsid w:val="00B42F67"/>
    <w:rsid w:val="00B45553"/>
    <w:rsid w:val="00B50A12"/>
    <w:rsid w:val="00B55E26"/>
    <w:rsid w:val="00B5608C"/>
    <w:rsid w:val="00B567B4"/>
    <w:rsid w:val="00B63AFA"/>
    <w:rsid w:val="00B67433"/>
    <w:rsid w:val="00B67984"/>
    <w:rsid w:val="00B67E76"/>
    <w:rsid w:val="00B707F2"/>
    <w:rsid w:val="00B70ADA"/>
    <w:rsid w:val="00B70E1F"/>
    <w:rsid w:val="00B716CB"/>
    <w:rsid w:val="00B733B6"/>
    <w:rsid w:val="00B748EA"/>
    <w:rsid w:val="00B752D8"/>
    <w:rsid w:val="00B75C0E"/>
    <w:rsid w:val="00B77E9B"/>
    <w:rsid w:val="00B818FC"/>
    <w:rsid w:val="00B82233"/>
    <w:rsid w:val="00B853B6"/>
    <w:rsid w:val="00B87BDE"/>
    <w:rsid w:val="00B917E8"/>
    <w:rsid w:val="00B92F89"/>
    <w:rsid w:val="00B95881"/>
    <w:rsid w:val="00B95E17"/>
    <w:rsid w:val="00B9619C"/>
    <w:rsid w:val="00B963BC"/>
    <w:rsid w:val="00BA14B0"/>
    <w:rsid w:val="00BA42D7"/>
    <w:rsid w:val="00BA4D42"/>
    <w:rsid w:val="00BA516D"/>
    <w:rsid w:val="00BA6D4D"/>
    <w:rsid w:val="00BA724B"/>
    <w:rsid w:val="00BB2282"/>
    <w:rsid w:val="00BB2651"/>
    <w:rsid w:val="00BB3200"/>
    <w:rsid w:val="00BB4F3F"/>
    <w:rsid w:val="00BB568E"/>
    <w:rsid w:val="00BC0B18"/>
    <w:rsid w:val="00BC1379"/>
    <w:rsid w:val="00BC51C1"/>
    <w:rsid w:val="00BC5D20"/>
    <w:rsid w:val="00BC7057"/>
    <w:rsid w:val="00BD1418"/>
    <w:rsid w:val="00BD3ECD"/>
    <w:rsid w:val="00BD4372"/>
    <w:rsid w:val="00BD4A2C"/>
    <w:rsid w:val="00BE189A"/>
    <w:rsid w:val="00BE1CA0"/>
    <w:rsid w:val="00BE2D0E"/>
    <w:rsid w:val="00BE4E96"/>
    <w:rsid w:val="00BE5C5D"/>
    <w:rsid w:val="00BE5EF1"/>
    <w:rsid w:val="00BF180F"/>
    <w:rsid w:val="00BF1F1D"/>
    <w:rsid w:val="00BF1FD2"/>
    <w:rsid w:val="00BF3199"/>
    <w:rsid w:val="00BF3DC7"/>
    <w:rsid w:val="00BF49EE"/>
    <w:rsid w:val="00BF5550"/>
    <w:rsid w:val="00BF6B8F"/>
    <w:rsid w:val="00BF7819"/>
    <w:rsid w:val="00C0136C"/>
    <w:rsid w:val="00C03576"/>
    <w:rsid w:val="00C03601"/>
    <w:rsid w:val="00C03BD9"/>
    <w:rsid w:val="00C063D6"/>
    <w:rsid w:val="00C1024B"/>
    <w:rsid w:val="00C14C50"/>
    <w:rsid w:val="00C1552C"/>
    <w:rsid w:val="00C30140"/>
    <w:rsid w:val="00C31D49"/>
    <w:rsid w:val="00C32764"/>
    <w:rsid w:val="00C3283A"/>
    <w:rsid w:val="00C342B5"/>
    <w:rsid w:val="00C3432C"/>
    <w:rsid w:val="00C362C8"/>
    <w:rsid w:val="00C36704"/>
    <w:rsid w:val="00C36751"/>
    <w:rsid w:val="00C42641"/>
    <w:rsid w:val="00C4648D"/>
    <w:rsid w:val="00C51159"/>
    <w:rsid w:val="00C5397A"/>
    <w:rsid w:val="00C540BA"/>
    <w:rsid w:val="00C54C78"/>
    <w:rsid w:val="00C57BED"/>
    <w:rsid w:val="00C57DA9"/>
    <w:rsid w:val="00C613A6"/>
    <w:rsid w:val="00C61F14"/>
    <w:rsid w:val="00C62011"/>
    <w:rsid w:val="00C635ED"/>
    <w:rsid w:val="00C63C3E"/>
    <w:rsid w:val="00C63C49"/>
    <w:rsid w:val="00C63CEB"/>
    <w:rsid w:val="00C64F07"/>
    <w:rsid w:val="00C6504A"/>
    <w:rsid w:val="00C66B4F"/>
    <w:rsid w:val="00C726B5"/>
    <w:rsid w:val="00C72FC9"/>
    <w:rsid w:val="00C74180"/>
    <w:rsid w:val="00C74C12"/>
    <w:rsid w:val="00C76E23"/>
    <w:rsid w:val="00C77718"/>
    <w:rsid w:val="00C80552"/>
    <w:rsid w:val="00C81EBC"/>
    <w:rsid w:val="00C83971"/>
    <w:rsid w:val="00C9065C"/>
    <w:rsid w:val="00C933FC"/>
    <w:rsid w:val="00C95A06"/>
    <w:rsid w:val="00C96E73"/>
    <w:rsid w:val="00C97965"/>
    <w:rsid w:val="00CA5907"/>
    <w:rsid w:val="00CA5E11"/>
    <w:rsid w:val="00CA687A"/>
    <w:rsid w:val="00CA6D84"/>
    <w:rsid w:val="00CA7A60"/>
    <w:rsid w:val="00CB0E86"/>
    <w:rsid w:val="00CB3A6A"/>
    <w:rsid w:val="00CB4BDB"/>
    <w:rsid w:val="00CC0FC8"/>
    <w:rsid w:val="00CC19F0"/>
    <w:rsid w:val="00CC2A68"/>
    <w:rsid w:val="00CC4074"/>
    <w:rsid w:val="00CC69DC"/>
    <w:rsid w:val="00CD1375"/>
    <w:rsid w:val="00CD1ADE"/>
    <w:rsid w:val="00CD42A2"/>
    <w:rsid w:val="00CD51B2"/>
    <w:rsid w:val="00CE27A0"/>
    <w:rsid w:val="00CE3D93"/>
    <w:rsid w:val="00CE4AFB"/>
    <w:rsid w:val="00CE64BF"/>
    <w:rsid w:val="00CE64F5"/>
    <w:rsid w:val="00CF16FE"/>
    <w:rsid w:val="00CF557A"/>
    <w:rsid w:val="00D02164"/>
    <w:rsid w:val="00D025F9"/>
    <w:rsid w:val="00D04492"/>
    <w:rsid w:val="00D07C8B"/>
    <w:rsid w:val="00D106BA"/>
    <w:rsid w:val="00D113AC"/>
    <w:rsid w:val="00D13DC7"/>
    <w:rsid w:val="00D24536"/>
    <w:rsid w:val="00D257E1"/>
    <w:rsid w:val="00D25A27"/>
    <w:rsid w:val="00D276EE"/>
    <w:rsid w:val="00D30BEA"/>
    <w:rsid w:val="00D31600"/>
    <w:rsid w:val="00D3624A"/>
    <w:rsid w:val="00D40B81"/>
    <w:rsid w:val="00D42139"/>
    <w:rsid w:val="00D4297C"/>
    <w:rsid w:val="00D433C7"/>
    <w:rsid w:val="00D43535"/>
    <w:rsid w:val="00D46F87"/>
    <w:rsid w:val="00D504FB"/>
    <w:rsid w:val="00D50910"/>
    <w:rsid w:val="00D6632F"/>
    <w:rsid w:val="00D6776D"/>
    <w:rsid w:val="00D70571"/>
    <w:rsid w:val="00D77B9C"/>
    <w:rsid w:val="00D85158"/>
    <w:rsid w:val="00D86587"/>
    <w:rsid w:val="00D91859"/>
    <w:rsid w:val="00D94034"/>
    <w:rsid w:val="00DA085F"/>
    <w:rsid w:val="00DB018A"/>
    <w:rsid w:val="00DB026A"/>
    <w:rsid w:val="00DB07B3"/>
    <w:rsid w:val="00DC0B17"/>
    <w:rsid w:val="00DC0E8B"/>
    <w:rsid w:val="00DC14E8"/>
    <w:rsid w:val="00DC2471"/>
    <w:rsid w:val="00DC2B42"/>
    <w:rsid w:val="00DC45D1"/>
    <w:rsid w:val="00DC5C3E"/>
    <w:rsid w:val="00DC6664"/>
    <w:rsid w:val="00DC7F37"/>
    <w:rsid w:val="00DD03F5"/>
    <w:rsid w:val="00DD0BDF"/>
    <w:rsid w:val="00DD1346"/>
    <w:rsid w:val="00DD53D5"/>
    <w:rsid w:val="00DD732B"/>
    <w:rsid w:val="00DE0852"/>
    <w:rsid w:val="00DE1D42"/>
    <w:rsid w:val="00DE5BF8"/>
    <w:rsid w:val="00DE62BA"/>
    <w:rsid w:val="00DE69F9"/>
    <w:rsid w:val="00DF01BF"/>
    <w:rsid w:val="00DF1FC5"/>
    <w:rsid w:val="00DF2DAD"/>
    <w:rsid w:val="00DF4908"/>
    <w:rsid w:val="00E00B9E"/>
    <w:rsid w:val="00E015F0"/>
    <w:rsid w:val="00E04C3C"/>
    <w:rsid w:val="00E06F0C"/>
    <w:rsid w:val="00E0774D"/>
    <w:rsid w:val="00E0789C"/>
    <w:rsid w:val="00E10064"/>
    <w:rsid w:val="00E1094D"/>
    <w:rsid w:val="00E12EC9"/>
    <w:rsid w:val="00E16AB0"/>
    <w:rsid w:val="00E17AC0"/>
    <w:rsid w:val="00E21E21"/>
    <w:rsid w:val="00E25CA9"/>
    <w:rsid w:val="00E26818"/>
    <w:rsid w:val="00E31107"/>
    <w:rsid w:val="00E34AC1"/>
    <w:rsid w:val="00E34ED7"/>
    <w:rsid w:val="00E37A55"/>
    <w:rsid w:val="00E37A97"/>
    <w:rsid w:val="00E449A0"/>
    <w:rsid w:val="00E45095"/>
    <w:rsid w:val="00E45EE6"/>
    <w:rsid w:val="00E468A4"/>
    <w:rsid w:val="00E4732B"/>
    <w:rsid w:val="00E521DC"/>
    <w:rsid w:val="00E523BF"/>
    <w:rsid w:val="00E53252"/>
    <w:rsid w:val="00E54F4B"/>
    <w:rsid w:val="00E55410"/>
    <w:rsid w:val="00E57B97"/>
    <w:rsid w:val="00E64E10"/>
    <w:rsid w:val="00E65029"/>
    <w:rsid w:val="00E6527A"/>
    <w:rsid w:val="00E70593"/>
    <w:rsid w:val="00E736A6"/>
    <w:rsid w:val="00E73A4D"/>
    <w:rsid w:val="00E745DA"/>
    <w:rsid w:val="00E752C0"/>
    <w:rsid w:val="00E7613B"/>
    <w:rsid w:val="00E77E46"/>
    <w:rsid w:val="00E814DF"/>
    <w:rsid w:val="00E8377A"/>
    <w:rsid w:val="00E83807"/>
    <w:rsid w:val="00E84760"/>
    <w:rsid w:val="00E8533D"/>
    <w:rsid w:val="00E877B9"/>
    <w:rsid w:val="00E90222"/>
    <w:rsid w:val="00E904DA"/>
    <w:rsid w:val="00E93E02"/>
    <w:rsid w:val="00E94BF1"/>
    <w:rsid w:val="00E96AC4"/>
    <w:rsid w:val="00EA13EF"/>
    <w:rsid w:val="00EA19F8"/>
    <w:rsid w:val="00EA1BAC"/>
    <w:rsid w:val="00EA3ABB"/>
    <w:rsid w:val="00EA490C"/>
    <w:rsid w:val="00EA7052"/>
    <w:rsid w:val="00EA7CC7"/>
    <w:rsid w:val="00EB13D6"/>
    <w:rsid w:val="00EB2238"/>
    <w:rsid w:val="00EB5205"/>
    <w:rsid w:val="00EB5A58"/>
    <w:rsid w:val="00EB6513"/>
    <w:rsid w:val="00EC0977"/>
    <w:rsid w:val="00EC1090"/>
    <w:rsid w:val="00EC53F2"/>
    <w:rsid w:val="00EC5A5F"/>
    <w:rsid w:val="00EC7199"/>
    <w:rsid w:val="00ED0FA6"/>
    <w:rsid w:val="00ED46D6"/>
    <w:rsid w:val="00ED5BD5"/>
    <w:rsid w:val="00ED7059"/>
    <w:rsid w:val="00ED78F1"/>
    <w:rsid w:val="00EE0A3F"/>
    <w:rsid w:val="00EE0AA1"/>
    <w:rsid w:val="00EE121B"/>
    <w:rsid w:val="00EE13E2"/>
    <w:rsid w:val="00EE1A21"/>
    <w:rsid w:val="00EE29C9"/>
    <w:rsid w:val="00EE3CE8"/>
    <w:rsid w:val="00EE778D"/>
    <w:rsid w:val="00EF0786"/>
    <w:rsid w:val="00EF2A50"/>
    <w:rsid w:val="00EF329A"/>
    <w:rsid w:val="00EF3494"/>
    <w:rsid w:val="00EF4E57"/>
    <w:rsid w:val="00EF5A18"/>
    <w:rsid w:val="00EF6351"/>
    <w:rsid w:val="00F01763"/>
    <w:rsid w:val="00F07485"/>
    <w:rsid w:val="00F07B4C"/>
    <w:rsid w:val="00F10010"/>
    <w:rsid w:val="00F106C2"/>
    <w:rsid w:val="00F10AB7"/>
    <w:rsid w:val="00F26F05"/>
    <w:rsid w:val="00F27FC3"/>
    <w:rsid w:val="00F30770"/>
    <w:rsid w:val="00F31CB6"/>
    <w:rsid w:val="00F34188"/>
    <w:rsid w:val="00F40820"/>
    <w:rsid w:val="00F41314"/>
    <w:rsid w:val="00F46711"/>
    <w:rsid w:val="00F46A5F"/>
    <w:rsid w:val="00F513FF"/>
    <w:rsid w:val="00F529A5"/>
    <w:rsid w:val="00F52C56"/>
    <w:rsid w:val="00F53860"/>
    <w:rsid w:val="00F56488"/>
    <w:rsid w:val="00F6105C"/>
    <w:rsid w:val="00F6177F"/>
    <w:rsid w:val="00F621E2"/>
    <w:rsid w:val="00F6727F"/>
    <w:rsid w:val="00F717FA"/>
    <w:rsid w:val="00F720B7"/>
    <w:rsid w:val="00F7410C"/>
    <w:rsid w:val="00F77ED4"/>
    <w:rsid w:val="00F80EA8"/>
    <w:rsid w:val="00F83E94"/>
    <w:rsid w:val="00F8559E"/>
    <w:rsid w:val="00F901E0"/>
    <w:rsid w:val="00F91AE6"/>
    <w:rsid w:val="00F93460"/>
    <w:rsid w:val="00F95B87"/>
    <w:rsid w:val="00F97D01"/>
    <w:rsid w:val="00FA0360"/>
    <w:rsid w:val="00FA7509"/>
    <w:rsid w:val="00FA7F28"/>
    <w:rsid w:val="00FB51DB"/>
    <w:rsid w:val="00FB6625"/>
    <w:rsid w:val="00FC0140"/>
    <w:rsid w:val="00FC08F3"/>
    <w:rsid w:val="00FC2967"/>
    <w:rsid w:val="00FC3B0F"/>
    <w:rsid w:val="00FC49B1"/>
    <w:rsid w:val="00FC6140"/>
    <w:rsid w:val="00FD22CE"/>
    <w:rsid w:val="00FD4605"/>
    <w:rsid w:val="00FD5EE8"/>
    <w:rsid w:val="00FE02D5"/>
    <w:rsid w:val="00FE3C51"/>
    <w:rsid w:val="00FE3E4F"/>
    <w:rsid w:val="00FE4618"/>
    <w:rsid w:val="00FE4D84"/>
    <w:rsid w:val="00FF1062"/>
    <w:rsid w:val="00FF2B4A"/>
    <w:rsid w:val="00FF36E9"/>
    <w:rsid w:val="00FF3865"/>
    <w:rsid w:val="00FF442F"/>
    <w:rsid w:val="00FF5CE3"/>
    <w:rsid w:val="00FF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1445D8A9"/>
  <w15:chartTrackingRefBased/>
  <w15:docId w15:val="{FD762BA1-6B82-4FDF-AEC3-4F21244A4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9" w:unhideWhenUsed="1" w:qFormat="1"/>
    <w:lsdException w:name="heading 5" w:lock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uiPriority="22" w:qFormat="1"/>
    <w:lsdException w:name="Emphasis" w:locked="1" w:qFormat="1"/>
    <w:lsdException w:name="HTML Top of Form" w:uiPriority="99"/>
    <w:lsdException w:name="HTML Bottom of Form" w:uiPriority="99"/>
    <w:lsdException w:name="Normal (Web)" w:uiPriority="99"/>
    <w:lsdException w:name="HTML Cite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0D10FD"/>
    <w:rPr>
      <w:rFonts w:ascii="Times New Roman" w:eastAsia="Times New Roman" w:hAnsi="Times New Roman"/>
      <w:sz w:val="24"/>
      <w:szCs w:val="24"/>
    </w:rPr>
  </w:style>
  <w:style w:type="paragraph" w:styleId="Titolo1">
    <w:name w:val="heading 1"/>
    <w:basedOn w:val="Normale"/>
    <w:next w:val="Normale"/>
    <w:link w:val="Titolo1Carattere"/>
    <w:qFormat/>
    <w:rsid w:val="000D10FD"/>
    <w:pPr>
      <w:keepNext/>
      <w:spacing w:before="240" w:after="60"/>
      <w:outlineLvl w:val="0"/>
    </w:pPr>
    <w:rPr>
      <w:rFonts w:ascii="Arial" w:eastAsia="Calibri" w:hAnsi="Arial"/>
      <w:b/>
      <w:bCs/>
      <w:kern w:val="32"/>
      <w:sz w:val="32"/>
      <w:szCs w:val="32"/>
      <w:lang w:val="x-none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locked/>
    <w:rsid w:val="0093201F"/>
    <w:pPr>
      <w:keepNext/>
      <w:keepLines/>
      <w:spacing w:before="40" w:line="259" w:lineRule="auto"/>
      <w:outlineLvl w:val="1"/>
    </w:pPr>
    <w:rPr>
      <w:rFonts w:ascii="Calibri Light" w:hAnsi="Calibri Light"/>
      <w:color w:val="2F5496"/>
      <w:sz w:val="26"/>
      <w:szCs w:val="26"/>
      <w:lang w:eastAsia="en-US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locked/>
    <w:rsid w:val="0093201F"/>
    <w:pPr>
      <w:keepNext/>
      <w:keepLines/>
      <w:spacing w:before="40" w:line="259" w:lineRule="auto"/>
      <w:outlineLvl w:val="2"/>
    </w:pPr>
    <w:rPr>
      <w:rFonts w:ascii="Calibri Light" w:hAnsi="Calibri Light"/>
      <w:color w:val="1F3763"/>
      <w:lang w:eastAsia="en-US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locked/>
    <w:rsid w:val="0093201F"/>
    <w:pPr>
      <w:keepNext/>
      <w:keepLines/>
      <w:spacing w:before="40" w:line="259" w:lineRule="auto"/>
      <w:outlineLvl w:val="3"/>
    </w:pPr>
    <w:rPr>
      <w:rFonts w:ascii="Calibri Light" w:hAnsi="Calibri Light"/>
      <w:i/>
      <w:iCs/>
      <w:color w:val="2F5496"/>
      <w:sz w:val="22"/>
      <w:szCs w:val="22"/>
      <w:lang w:eastAsia="en-US"/>
    </w:rPr>
  </w:style>
  <w:style w:type="paragraph" w:styleId="Titolo5">
    <w:name w:val="heading 5"/>
    <w:basedOn w:val="Normale"/>
    <w:next w:val="Normale"/>
    <w:link w:val="Titolo5Carattere"/>
    <w:qFormat/>
    <w:rsid w:val="0097057A"/>
    <w:pPr>
      <w:spacing w:before="240" w:after="60" w:line="312" w:lineRule="auto"/>
      <w:jc w:val="both"/>
      <w:outlineLvl w:val="4"/>
    </w:pPr>
    <w:rPr>
      <w:rFonts w:ascii="Calibri" w:eastAsia="Calibri" w:hAnsi="Calibri"/>
      <w:b/>
      <w:bCs/>
      <w:i/>
      <w:iCs/>
      <w:sz w:val="26"/>
      <w:szCs w:val="26"/>
      <w:lang w:val="x-none" w:eastAsia="x-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Heading1Char">
    <w:name w:val="Heading 1 Char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itolo5Carattere">
    <w:name w:val="Titolo 5 Carattere"/>
    <w:link w:val="Titolo5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itolo1Carattere">
    <w:name w:val="Titolo 1 Carattere"/>
    <w:link w:val="Titolo1"/>
    <w:locked/>
    <w:rsid w:val="000D10FD"/>
    <w:rPr>
      <w:rFonts w:ascii="Arial" w:hAnsi="Arial" w:cs="Arial"/>
      <w:b/>
      <w:bCs/>
      <w:kern w:val="32"/>
      <w:sz w:val="32"/>
      <w:szCs w:val="32"/>
      <w:lang w:val="x-none" w:eastAsia="it-IT"/>
    </w:rPr>
  </w:style>
  <w:style w:type="paragraph" w:styleId="Intestazione">
    <w:name w:val="header"/>
    <w:basedOn w:val="Normale"/>
    <w:link w:val="IntestazioneCarattere"/>
    <w:rsid w:val="000D10FD"/>
    <w:pPr>
      <w:tabs>
        <w:tab w:val="center" w:pos="4819"/>
        <w:tab w:val="right" w:pos="9638"/>
      </w:tabs>
    </w:pPr>
    <w:rPr>
      <w:rFonts w:eastAsia="Calibri"/>
      <w:lang w:val="x-none"/>
    </w:rPr>
  </w:style>
  <w:style w:type="character" w:customStyle="1" w:styleId="HeaderChar">
    <w:name w:val="Header Char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IntestazioneCarattere">
    <w:name w:val="Intestazione Carattere"/>
    <w:link w:val="Intestazione"/>
    <w:locked/>
    <w:rsid w:val="000D10FD"/>
    <w:rPr>
      <w:rFonts w:ascii="Times New Roman" w:hAnsi="Times New Roman" w:cs="Times New Roman"/>
      <w:sz w:val="24"/>
      <w:szCs w:val="24"/>
      <w:lang w:val="x-none" w:eastAsia="it-IT"/>
    </w:rPr>
  </w:style>
  <w:style w:type="paragraph" w:styleId="Corpotesto">
    <w:name w:val="Body Text"/>
    <w:basedOn w:val="Normale"/>
    <w:link w:val="CorpotestoCarattere"/>
    <w:rsid w:val="000D10FD"/>
    <w:rPr>
      <w:rFonts w:ascii="Verdana" w:eastAsia="Calibri" w:hAnsi="Verdana"/>
      <w:lang w:val="x-none"/>
    </w:rPr>
  </w:style>
  <w:style w:type="character" w:customStyle="1" w:styleId="BodyTextChar">
    <w:name w:val="Body Text Char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CorpotestoCarattere">
    <w:name w:val="Corpo testo Carattere"/>
    <w:link w:val="Corpotesto"/>
    <w:locked/>
    <w:rsid w:val="000D10FD"/>
    <w:rPr>
      <w:rFonts w:ascii="Verdana" w:hAnsi="Verdana" w:cs="Times New Roman"/>
      <w:sz w:val="24"/>
      <w:szCs w:val="24"/>
      <w:lang w:val="x-none" w:eastAsia="it-IT"/>
    </w:rPr>
  </w:style>
  <w:style w:type="paragraph" w:styleId="Pidipagina">
    <w:name w:val="footer"/>
    <w:basedOn w:val="Normale"/>
    <w:link w:val="PidipaginaCarattere"/>
    <w:semiHidden/>
    <w:rsid w:val="000D10FD"/>
    <w:pPr>
      <w:tabs>
        <w:tab w:val="center" w:pos="4819"/>
        <w:tab w:val="right" w:pos="9638"/>
      </w:tabs>
    </w:pPr>
    <w:rPr>
      <w:rFonts w:eastAsia="Calibri"/>
      <w:lang w:val="x-none"/>
    </w:rPr>
  </w:style>
  <w:style w:type="character" w:customStyle="1" w:styleId="FooterChar">
    <w:name w:val="Footer Char"/>
    <w:semiHidden/>
    <w:locked/>
    <w:rPr>
      <w:rFonts w:ascii="Times New Roman" w:hAnsi="Times New Roman" w:cs="Times New Roman"/>
      <w:sz w:val="24"/>
      <w:szCs w:val="24"/>
    </w:rPr>
  </w:style>
  <w:style w:type="character" w:customStyle="1" w:styleId="PidipaginaCarattere">
    <w:name w:val="Piè di pagina Carattere"/>
    <w:link w:val="Pidipagina"/>
    <w:semiHidden/>
    <w:locked/>
    <w:rsid w:val="000D10FD"/>
    <w:rPr>
      <w:rFonts w:ascii="Times New Roman" w:hAnsi="Times New Roman" w:cs="Times New Roman"/>
      <w:sz w:val="24"/>
      <w:szCs w:val="24"/>
      <w:lang w:val="x-none" w:eastAsia="it-IT"/>
    </w:rPr>
  </w:style>
  <w:style w:type="character" w:styleId="Collegamentoipertestuale">
    <w:name w:val="Hyperlink"/>
    <w:rsid w:val="00FA7F28"/>
    <w:rPr>
      <w:rFonts w:cs="Times New Roman"/>
      <w:color w:val="0000FF"/>
      <w:u w:val="single"/>
    </w:rPr>
  </w:style>
  <w:style w:type="table" w:styleId="Grigliatabella">
    <w:name w:val="Table Grid"/>
    <w:basedOn w:val="Tabellanormale"/>
    <w:rsid w:val="00145A5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style-span">
    <w:name w:val="apple-style-span"/>
    <w:rsid w:val="0025381A"/>
    <w:rPr>
      <w:rFonts w:cs="Times New Roman"/>
    </w:rPr>
  </w:style>
  <w:style w:type="character" w:customStyle="1" w:styleId="apple-converted-space">
    <w:name w:val="apple-converted-space"/>
    <w:rsid w:val="0025381A"/>
    <w:rPr>
      <w:rFonts w:cs="Times New Roman"/>
    </w:rPr>
  </w:style>
  <w:style w:type="character" w:styleId="Enfasigrassetto">
    <w:name w:val="Strong"/>
    <w:uiPriority w:val="22"/>
    <w:qFormat/>
    <w:rsid w:val="00E65029"/>
    <w:rPr>
      <w:rFonts w:cs="Times New Roman"/>
      <w:b/>
      <w:bCs/>
    </w:rPr>
  </w:style>
  <w:style w:type="paragraph" w:styleId="NormaleWeb">
    <w:name w:val="Normal (Web)"/>
    <w:basedOn w:val="Normale"/>
    <w:uiPriority w:val="99"/>
    <w:rsid w:val="00CA7A60"/>
    <w:pPr>
      <w:spacing w:before="100" w:beforeAutospacing="1" w:after="240" w:line="288" w:lineRule="auto"/>
    </w:pPr>
  </w:style>
  <w:style w:type="paragraph" w:customStyle="1" w:styleId="Paragrafoelenco1">
    <w:name w:val="Paragrafo elenco1"/>
    <w:basedOn w:val="Normale"/>
    <w:rsid w:val="0097057A"/>
    <w:pPr>
      <w:spacing w:line="312" w:lineRule="auto"/>
      <w:ind w:left="720"/>
      <w:jc w:val="both"/>
    </w:pPr>
    <w:rPr>
      <w:rFonts w:ascii="Trebuchet MS" w:hAnsi="Trebuchet MS" w:cs="Trebuchet MS"/>
      <w:sz w:val="20"/>
      <w:szCs w:val="20"/>
    </w:rPr>
  </w:style>
  <w:style w:type="paragraph" w:styleId="Titolo">
    <w:name w:val="Title"/>
    <w:basedOn w:val="Normale"/>
    <w:link w:val="TitoloCarattere"/>
    <w:qFormat/>
    <w:rsid w:val="0097057A"/>
    <w:pPr>
      <w:spacing w:before="240" w:after="60" w:line="312" w:lineRule="auto"/>
      <w:jc w:val="center"/>
      <w:outlineLvl w:val="0"/>
    </w:pPr>
    <w:rPr>
      <w:rFonts w:ascii="Cambria" w:eastAsia="Calibri" w:hAnsi="Cambria"/>
      <w:b/>
      <w:bCs/>
      <w:kern w:val="28"/>
      <w:sz w:val="32"/>
      <w:szCs w:val="32"/>
      <w:lang w:val="x-none" w:eastAsia="x-none"/>
    </w:rPr>
  </w:style>
  <w:style w:type="character" w:customStyle="1" w:styleId="TitoloCarattere">
    <w:name w:val="Titolo Carattere"/>
    <w:link w:val="Titolo"/>
    <w:locked/>
    <w:rPr>
      <w:rFonts w:ascii="Cambria" w:hAnsi="Cambria" w:cs="Times New Roman"/>
      <w:b/>
      <w:bCs/>
      <w:kern w:val="28"/>
      <w:sz w:val="32"/>
      <w:szCs w:val="32"/>
    </w:rPr>
  </w:style>
  <w:style w:type="character" w:styleId="Rimandocommento">
    <w:name w:val="annotation reference"/>
    <w:semiHidden/>
    <w:rsid w:val="002053BF"/>
    <w:rPr>
      <w:rFonts w:cs="Times New Roman"/>
      <w:sz w:val="16"/>
      <w:szCs w:val="16"/>
    </w:rPr>
  </w:style>
  <w:style w:type="paragraph" w:styleId="Testocommento">
    <w:name w:val="annotation text"/>
    <w:basedOn w:val="Normale"/>
    <w:link w:val="TestocommentoCarattere"/>
    <w:semiHidden/>
    <w:rsid w:val="002053BF"/>
    <w:rPr>
      <w:rFonts w:eastAsia="Calibri"/>
      <w:sz w:val="20"/>
      <w:szCs w:val="20"/>
      <w:lang w:val="x-none" w:eastAsia="x-none"/>
    </w:rPr>
  </w:style>
  <w:style w:type="character" w:customStyle="1" w:styleId="TestocommentoCarattere">
    <w:name w:val="Testo commento Carattere"/>
    <w:link w:val="Testocommento"/>
    <w:semiHidden/>
    <w:locked/>
    <w:rsid w:val="002053BF"/>
    <w:rPr>
      <w:rFonts w:ascii="Times New Roman" w:hAnsi="Times New Roman" w:cs="Times New Roman"/>
    </w:rPr>
  </w:style>
  <w:style w:type="paragraph" w:styleId="Soggettocommento">
    <w:name w:val="annotation subject"/>
    <w:basedOn w:val="Testocommento"/>
    <w:next w:val="Testocommento"/>
    <w:link w:val="SoggettocommentoCarattere"/>
    <w:semiHidden/>
    <w:rsid w:val="002053BF"/>
    <w:rPr>
      <w:b/>
      <w:bCs/>
    </w:rPr>
  </w:style>
  <w:style w:type="character" w:customStyle="1" w:styleId="SoggettocommentoCarattere">
    <w:name w:val="Soggetto commento Carattere"/>
    <w:link w:val="Soggettocommento"/>
    <w:semiHidden/>
    <w:locked/>
    <w:rsid w:val="002053BF"/>
    <w:rPr>
      <w:rFonts w:ascii="Times New Roman" w:hAnsi="Times New Roman" w:cs="Times New Roman"/>
      <w:b/>
      <w:bCs/>
    </w:rPr>
  </w:style>
  <w:style w:type="paragraph" w:styleId="Testofumetto">
    <w:name w:val="Balloon Text"/>
    <w:basedOn w:val="Normale"/>
    <w:link w:val="TestofumettoCarattere"/>
    <w:semiHidden/>
    <w:rsid w:val="002053BF"/>
    <w:rPr>
      <w:rFonts w:ascii="Tahoma" w:eastAsia="Calibri" w:hAnsi="Tahoma"/>
      <w:sz w:val="16"/>
      <w:szCs w:val="16"/>
      <w:lang w:val="x-none" w:eastAsia="x-none"/>
    </w:rPr>
  </w:style>
  <w:style w:type="character" w:customStyle="1" w:styleId="TestofumettoCarattere">
    <w:name w:val="Testo fumetto Carattere"/>
    <w:link w:val="Testofumetto"/>
    <w:semiHidden/>
    <w:locked/>
    <w:rsid w:val="002053BF"/>
    <w:rPr>
      <w:rFonts w:ascii="Tahoma" w:hAnsi="Tahoma" w:cs="Tahoma"/>
      <w:sz w:val="16"/>
      <w:szCs w:val="16"/>
    </w:rPr>
  </w:style>
  <w:style w:type="character" w:customStyle="1" w:styleId="longtext">
    <w:name w:val="long_text"/>
    <w:rsid w:val="00591573"/>
    <w:rPr>
      <w:rFonts w:cs="Times New Roman"/>
    </w:rPr>
  </w:style>
  <w:style w:type="paragraph" w:customStyle="1" w:styleId="Default">
    <w:name w:val="Default"/>
    <w:rsid w:val="00591573"/>
    <w:pPr>
      <w:autoSpaceDE w:val="0"/>
      <w:autoSpaceDN w:val="0"/>
      <w:adjustRightInd w:val="0"/>
    </w:pPr>
    <w:rPr>
      <w:rFonts w:ascii="Helvetica Black" w:hAnsi="Helvetica Black" w:cs="Helvetica Black"/>
      <w:color w:val="000000"/>
      <w:sz w:val="24"/>
      <w:szCs w:val="24"/>
    </w:rPr>
  </w:style>
  <w:style w:type="paragraph" w:customStyle="1" w:styleId="Pa3">
    <w:name w:val="Pa3"/>
    <w:basedOn w:val="Default"/>
    <w:next w:val="Default"/>
    <w:rsid w:val="00591573"/>
    <w:pPr>
      <w:spacing w:line="181" w:lineRule="atLeast"/>
    </w:pPr>
    <w:rPr>
      <w:rFonts w:cs="Times New Roman"/>
      <w:color w:val="auto"/>
    </w:rPr>
  </w:style>
  <w:style w:type="paragraph" w:customStyle="1" w:styleId="Pa7">
    <w:name w:val="Pa7"/>
    <w:basedOn w:val="Default"/>
    <w:next w:val="Default"/>
    <w:rsid w:val="00591573"/>
    <w:pPr>
      <w:spacing w:line="181" w:lineRule="atLeast"/>
    </w:pPr>
    <w:rPr>
      <w:rFonts w:cs="Times New Roman"/>
      <w:color w:val="auto"/>
    </w:rPr>
  </w:style>
  <w:style w:type="paragraph" w:customStyle="1" w:styleId="Nessunaspaziatura1">
    <w:name w:val="Nessuna spaziatura1"/>
    <w:rsid w:val="00D94034"/>
    <w:rPr>
      <w:rFonts w:eastAsia="Times New Roman"/>
      <w:sz w:val="22"/>
      <w:szCs w:val="22"/>
      <w:lang w:eastAsia="en-US"/>
    </w:rPr>
  </w:style>
  <w:style w:type="paragraph" w:styleId="Revisione">
    <w:name w:val="Revision"/>
    <w:hidden/>
    <w:uiPriority w:val="99"/>
    <w:semiHidden/>
    <w:rsid w:val="0080125B"/>
    <w:rPr>
      <w:rFonts w:ascii="Times New Roman" w:eastAsia="Times New Roman" w:hAnsi="Times New Roman"/>
      <w:sz w:val="24"/>
      <w:szCs w:val="24"/>
    </w:rPr>
  </w:style>
  <w:style w:type="paragraph" w:styleId="Paragrafoelenco">
    <w:name w:val="List Paragraph"/>
    <w:basedOn w:val="Normale"/>
    <w:uiPriority w:val="34"/>
    <w:qFormat/>
    <w:rsid w:val="00242B18"/>
    <w:pPr>
      <w:spacing w:before="100" w:beforeAutospacing="1" w:after="100" w:afterAutospacing="1"/>
    </w:pPr>
  </w:style>
  <w:style w:type="character" w:customStyle="1" w:styleId="A3">
    <w:name w:val="A3"/>
    <w:uiPriority w:val="99"/>
    <w:rsid w:val="005C1F9B"/>
    <w:rPr>
      <w:rFonts w:cs="Aller Light"/>
      <w:color w:val="000000"/>
      <w:sz w:val="16"/>
      <w:szCs w:val="16"/>
    </w:rPr>
  </w:style>
  <w:style w:type="character" w:customStyle="1" w:styleId="A6">
    <w:name w:val="A6"/>
    <w:uiPriority w:val="99"/>
    <w:rsid w:val="005C1F9B"/>
    <w:rPr>
      <w:rFonts w:cs="Aller Light"/>
      <w:color w:val="000000"/>
      <w:sz w:val="9"/>
      <w:szCs w:val="9"/>
    </w:rPr>
  </w:style>
  <w:style w:type="character" w:customStyle="1" w:styleId="Titolo2Carattere">
    <w:name w:val="Titolo 2 Carattere"/>
    <w:link w:val="Titolo2"/>
    <w:uiPriority w:val="9"/>
    <w:semiHidden/>
    <w:rsid w:val="0093201F"/>
    <w:rPr>
      <w:rFonts w:ascii="Calibri Light" w:eastAsia="Times New Roman" w:hAnsi="Calibri Light"/>
      <w:color w:val="2F5496"/>
      <w:sz w:val="26"/>
      <w:szCs w:val="26"/>
      <w:lang w:eastAsia="en-US"/>
    </w:rPr>
  </w:style>
  <w:style w:type="character" w:customStyle="1" w:styleId="Titolo3Carattere">
    <w:name w:val="Titolo 3 Carattere"/>
    <w:link w:val="Titolo3"/>
    <w:uiPriority w:val="9"/>
    <w:semiHidden/>
    <w:rsid w:val="0093201F"/>
    <w:rPr>
      <w:rFonts w:ascii="Calibri Light" w:eastAsia="Times New Roman" w:hAnsi="Calibri Light"/>
      <w:color w:val="1F3763"/>
      <w:sz w:val="24"/>
      <w:szCs w:val="24"/>
      <w:lang w:eastAsia="en-US"/>
    </w:rPr>
  </w:style>
  <w:style w:type="character" w:customStyle="1" w:styleId="Titolo4Carattere">
    <w:name w:val="Titolo 4 Carattere"/>
    <w:link w:val="Titolo4"/>
    <w:uiPriority w:val="9"/>
    <w:semiHidden/>
    <w:rsid w:val="0093201F"/>
    <w:rPr>
      <w:rFonts w:ascii="Calibri Light" w:eastAsia="Times New Roman" w:hAnsi="Calibri Light"/>
      <w:i/>
      <w:iCs/>
      <w:color w:val="2F5496"/>
      <w:sz w:val="22"/>
      <w:szCs w:val="22"/>
      <w:lang w:eastAsia="en-US"/>
    </w:rPr>
  </w:style>
  <w:style w:type="character" w:customStyle="1" w:styleId="notranslate">
    <w:name w:val="notranslate"/>
    <w:rsid w:val="0093201F"/>
  </w:style>
  <w:style w:type="paragraph" w:customStyle="1" w:styleId="toclevel-1">
    <w:name w:val="toclevel-1"/>
    <w:basedOn w:val="Normale"/>
    <w:rsid w:val="0093201F"/>
    <w:pPr>
      <w:spacing w:before="100" w:beforeAutospacing="1" w:after="100" w:afterAutospacing="1"/>
    </w:pPr>
  </w:style>
  <w:style w:type="character" w:customStyle="1" w:styleId="tocnumber">
    <w:name w:val="tocnumber"/>
    <w:rsid w:val="0093201F"/>
  </w:style>
  <w:style w:type="character" w:customStyle="1" w:styleId="toctext">
    <w:name w:val="toctext"/>
    <w:rsid w:val="0093201F"/>
  </w:style>
  <w:style w:type="paragraph" w:customStyle="1" w:styleId="toclevel-2">
    <w:name w:val="toclevel-2"/>
    <w:basedOn w:val="Normale"/>
    <w:rsid w:val="0093201F"/>
    <w:pPr>
      <w:spacing w:before="100" w:beforeAutospacing="1" w:after="100" w:afterAutospacing="1"/>
    </w:pPr>
  </w:style>
  <w:style w:type="character" w:customStyle="1" w:styleId="mw-headline">
    <w:name w:val="mw-headline"/>
    <w:rsid w:val="0093201F"/>
  </w:style>
  <w:style w:type="character" w:customStyle="1" w:styleId="mw-editsection">
    <w:name w:val="mw-editsection"/>
    <w:rsid w:val="0093201F"/>
  </w:style>
  <w:style w:type="character" w:customStyle="1" w:styleId="mw-editsection-bracket">
    <w:name w:val="mw-editsection-bracket"/>
    <w:rsid w:val="0093201F"/>
  </w:style>
  <w:style w:type="character" w:customStyle="1" w:styleId="mw-cite-backlink">
    <w:name w:val="mw-cite-backlink"/>
    <w:rsid w:val="0093201F"/>
  </w:style>
  <w:style w:type="character" w:customStyle="1" w:styleId="reference-text">
    <w:name w:val="reference-text"/>
    <w:rsid w:val="0093201F"/>
  </w:style>
  <w:style w:type="character" w:styleId="CitazioneHTML">
    <w:name w:val="HTML Cite"/>
    <w:uiPriority w:val="99"/>
    <w:unhideWhenUsed/>
    <w:rsid w:val="0093201F"/>
    <w:rPr>
      <w:i/>
      <w:iCs/>
    </w:rPr>
  </w:style>
  <w:style w:type="character" w:customStyle="1" w:styleId="reference-accessdate">
    <w:name w:val="reference-accessdate"/>
    <w:rsid w:val="0093201F"/>
  </w:style>
  <w:style w:type="character" w:customStyle="1" w:styleId="nowrap">
    <w:name w:val="nowrap"/>
    <w:rsid w:val="0093201F"/>
  </w:style>
  <w:style w:type="character" w:customStyle="1" w:styleId="Menzionenonrisolta1">
    <w:name w:val="Menzione non risolta1"/>
    <w:uiPriority w:val="99"/>
    <w:semiHidden/>
    <w:unhideWhenUsed/>
    <w:rsid w:val="00A667F8"/>
    <w:rPr>
      <w:color w:val="605E5C"/>
      <w:shd w:val="clear" w:color="auto" w:fill="E1DFDD"/>
    </w:rPr>
  </w:style>
  <w:style w:type="paragraph" w:styleId="Iniziomodulo-z">
    <w:name w:val="HTML Top of Form"/>
    <w:basedOn w:val="Normale"/>
    <w:next w:val="Normale"/>
    <w:link w:val="Iniziomodulo-zCarattere"/>
    <w:hidden/>
    <w:uiPriority w:val="99"/>
    <w:unhideWhenUsed/>
    <w:rsid w:val="00F93460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GB" w:eastAsia="en-GB"/>
    </w:rPr>
  </w:style>
  <w:style w:type="character" w:customStyle="1" w:styleId="Iniziomodulo-zCarattere">
    <w:name w:val="Inizio modulo -z Carattere"/>
    <w:basedOn w:val="Carpredefinitoparagrafo"/>
    <w:link w:val="Iniziomodulo-z"/>
    <w:uiPriority w:val="99"/>
    <w:rsid w:val="00F93460"/>
    <w:rPr>
      <w:rFonts w:ascii="Arial" w:eastAsia="Times New Roman" w:hAnsi="Arial" w:cs="Arial"/>
      <w:vanish/>
      <w:sz w:val="16"/>
      <w:szCs w:val="16"/>
      <w:lang w:val="en-GB" w:eastAsia="en-GB"/>
    </w:rPr>
  </w:style>
  <w:style w:type="paragraph" w:styleId="Finemodulo-z">
    <w:name w:val="HTML Bottom of Form"/>
    <w:basedOn w:val="Normale"/>
    <w:next w:val="Normale"/>
    <w:link w:val="Finemodulo-zCarattere"/>
    <w:hidden/>
    <w:uiPriority w:val="99"/>
    <w:unhideWhenUsed/>
    <w:rsid w:val="00F93460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  <w:lang w:val="en-GB" w:eastAsia="en-GB"/>
    </w:rPr>
  </w:style>
  <w:style w:type="character" w:customStyle="1" w:styleId="Finemodulo-zCarattere">
    <w:name w:val="Fine modulo -z Carattere"/>
    <w:basedOn w:val="Carpredefinitoparagrafo"/>
    <w:link w:val="Finemodulo-z"/>
    <w:uiPriority w:val="99"/>
    <w:rsid w:val="00F93460"/>
    <w:rPr>
      <w:rFonts w:ascii="Arial" w:eastAsia="Times New Roman" w:hAnsi="Arial" w:cs="Arial"/>
      <w:vanish/>
      <w:sz w:val="16"/>
      <w:szCs w:val="16"/>
      <w:lang w:val="en-GB" w:eastAsia="en-GB"/>
    </w:rPr>
  </w:style>
  <w:style w:type="character" w:styleId="Menzionenonrisolta">
    <w:name w:val="Unresolved Mention"/>
    <w:basedOn w:val="Carpredefinitoparagrafo"/>
    <w:uiPriority w:val="99"/>
    <w:semiHidden/>
    <w:unhideWhenUsed/>
    <w:rsid w:val="00D663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">
              <w:marLeft w:val="0"/>
              <w:marRight w:val="0"/>
              <w:marTop w:val="0"/>
              <w:marBottom w:val="0"/>
              <w:divBdr>
                <w:top w:val="dotted" w:sz="2" w:space="0" w:color="FF0000"/>
                <w:left w:val="dotted" w:sz="2" w:space="0" w:color="FF0000"/>
                <w:bottom w:val="dotted" w:sz="2" w:space="0" w:color="FF0000"/>
                <w:right w:val="dotted" w:sz="2" w:space="0" w:color="FF0000"/>
              </w:divBdr>
              <w:divsChild>
                <w:div w:id="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">
                      <w:marLeft w:val="250"/>
                      <w:marRight w:val="250"/>
                      <w:marTop w:val="0"/>
                      <w:marBottom w:val="0"/>
                      <w:divBdr>
                        <w:top w:val="single" w:sz="4" w:space="13" w:color="DCDCDC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">
                          <w:marLeft w:val="25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  <w:div w:id="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FF0000"/>
                            <w:left w:val="single" w:sz="2" w:space="0" w:color="FF0000"/>
                            <w:bottom w:val="single" w:sz="2" w:space="0" w:color="FF0000"/>
                            <w:right w:val="single" w:sz="2" w:space="0" w:color="FF0000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">
          <w:marLeft w:val="126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6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2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421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777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700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12298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2012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97636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60511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217987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90985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866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46904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9897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109566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629282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0592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06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4437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9078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645352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43397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5875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1605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75243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6480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48904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975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7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mailto:rgr@rgr.it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riello-elettronica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riello-ups.com/" TargetMode="External"/><Relationship Id="rId14" Type="http://schemas.openxmlformats.org/officeDocument/2006/relationships/hyperlink" Target="mailto:marketing@riello-ups.com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riello-ups.i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E82FE-7AB8-4FC6-BD5F-64A6688F7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1224</Words>
  <Characters>6968</Characters>
  <Application>Microsoft Office Word</Application>
  <DocSecurity>0</DocSecurity>
  <Lines>101</Lines>
  <Paragraphs>35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RIELLO UPS si fa spazio sulla Desmosedici</vt:lpstr>
      <vt:lpstr>RIELLO UPS si fa spazio sulla Desmosedici</vt:lpstr>
    </vt:vector>
  </TitlesOfParts>
  <Company>Riello UPS</Company>
  <LinksUpToDate>false</LinksUpToDate>
  <CharactersWithSpaces>8167</CharactersWithSpaces>
  <SharedDoc>false</SharedDoc>
  <HLinks>
    <vt:vector size="36" baseType="variant">
      <vt:variant>
        <vt:i4>7405589</vt:i4>
      </vt:variant>
      <vt:variant>
        <vt:i4>12</vt:i4>
      </vt:variant>
      <vt:variant>
        <vt:i4>0</vt:i4>
      </vt:variant>
      <vt:variant>
        <vt:i4>5</vt:i4>
      </vt:variant>
      <vt:variant>
        <vt:lpwstr>mailto:marketing@riello-ups.com</vt:lpwstr>
      </vt:variant>
      <vt:variant>
        <vt:lpwstr/>
      </vt:variant>
      <vt:variant>
        <vt:i4>6750281</vt:i4>
      </vt:variant>
      <vt:variant>
        <vt:i4>9</vt:i4>
      </vt:variant>
      <vt:variant>
        <vt:i4>0</vt:i4>
      </vt:variant>
      <vt:variant>
        <vt:i4>5</vt:i4>
      </vt:variant>
      <vt:variant>
        <vt:lpwstr>mailto:l.ghidini@riello-ups.com</vt:lpwstr>
      </vt:variant>
      <vt:variant>
        <vt:lpwstr/>
      </vt:variant>
      <vt:variant>
        <vt:i4>720932</vt:i4>
      </vt:variant>
      <vt:variant>
        <vt:i4>6</vt:i4>
      </vt:variant>
      <vt:variant>
        <vt:i4>0</vt:i4>
      </vt:variant>
      <vt:variant>
        <vt:i4>5</vt:i4>
      </vt:variant>
      <vt:variant>
        <vt:lpwstr>mailto:rgr@rgr.it</vt:lpwstr>
      </vt:variant>
      <vt:variant>
        <vt:lpwstr/>
      </vt:variant>
      <vt:variant>
        <vt:i4>7602215</vt:i4>
      </vt:variant>
      <vt:variant>
        <vt:i4>3</vt:i4>
      </vt:variant>
      <vt:variant>
        <vt:i4>0</vt:i4>
      </vt:variant>
      <vt:variant>
        <vt:i4>5</vt:i4>
      </vt:variant>
      <vt:variant>
        <vt:lpwstr>http://www.riello-elettronica.com/</vt:lpwstr>
      </vt:variant>
      <vt:variant>
        <vt:lpwstr/>
      </vt:variant>
      <vt:variant>
        <vt:i4>6488114</vt:i4>
      </vt:variant>
      <vt:variant>
        <vt:i4>0</vt:i4>
      </vt:variant>
      <vt:variant>
        <vt:i4>0</vt:i4>
      </vt:variant>
      <vt:variant>
        <vt:i4>5</vt:i4>
      </vt:variant>
      <vt:variant>
        <vt:lpwstr>http://www.riello-ups.com/</vt:lpwstr>
      </vt:variant>
      <vt:variant>
        <vt:lpwstr/>
      </vt:variant>
      <vt:variant>
        <vt:i4>5701717</vt:i4>
      </vt:variant>
      <vt:variant>
        <vt:i4>0</vt:i4>
      </vt:variant>
      <vt:variant>
        <vt:i4>0</vt:i4>
      </vt:variant>
      <vt:variant>
        <vt:i4>5</vt:i4>
      </vt:variant>
      <vt:variant>
        <vt:lpwstr>http://www.riello-ups.it/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RIELLO UPS si fa spazio sulla Desmosedici</dc:title>
  <dc:subject/>
  <dc:creator>RGR Gabri</dc:creator>
  <cp:keywords>Riello UPS; Ducati</cp:keywords>
  <cp:lastModifiedBy>Gabriele Verri</cp:lastModifiedBy>
  <cp:revision>5</cp:revision>
  <cp:lastPrinted>2025-02-04T07:35:00Z</cp:lastPrinted>
  <dcterms:created xsi:type="dcterms:W3CDTF">2026-02-02T09:08:00Z</dcterms:created>
  <dcterms:modified xsi:type="dcterms:W3CDTF">2026-02-11T10:14:00Z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4c7b323a710250ce2f72d2a501e00192ff5f91863bdf96ec27bfd748354a23f0</vt:lpwstr>
  </property>
</Properties>
</file>